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40" w:rsidRDefault="00133240" w:rsidP="00133240">
      <w:pPr>
        <w:autoSpaceDE w:val="0"/>
        <w:autoSpaceDN w:val="0"/>
        <w:adjustRightInd w:val="0"/>
        <w:spacing w:after="60"/>
        <w:ind w:firstLine="0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ТРЕБОВАНИЯ </w:t>
      </w:r>
      <w:r w:rsidR="00144F37">
        <w:rPr>
          <w:rFonts w:eastAsia="Times New Roman" w:cs="Times New Roman"/>
          <w:b/>
          <w:szCs w:val="24"/>
        </w:rPr>
        <w:t xml:space="preserve">(ТЕХНИЧЕСКОЕ РЕШЕНИЕ </w:t>
      </w:r>
      <w:r>
        <w:rPr>
          <w:rFonts w:eastAsia="Times New Roman" w:cs="Times New Roman"/>
          <w:b/>
          <w:szCs w:val="24"/>
        </w:rPr>
        <w:t>№</w:t>
      </w:r>
      <w:r w:rsidR="00031B77">
        <w:rPr>
          <w:rFonts w:eastAsia="Times New Roman" w:cs="Times New Roman"/>
          <w:b/>
          <w:szCs w:val="24"/>
        </w:rPr>
        <w:t>2</w:t>
      </w:r>
      <w:r w:rsidR="00144F37">
        <w:rPr>
          <w:rFonts w:eastAsia="Times New Roman" w:cs="Times New Roman"/>
          <w:b/>
          <w:szCs w:val="24"/>
        </w:rPr>
        <w:t>)</w:t>
      </w:r>
    </w:p>
    <w:p w:rsidR="00DF6C94" w:rsidRPr="008526D7" w:rsidRDefault="00133240" w:rsidP="00133240">
      <w:pPr>
        <w:autoSpaceDE w:val="0"/>
        <w:autoSpaceDN w:val="0"/>
        <w:adjustRightInd w:val="0"/>
        <w:spacing w:after="60"/>
        <w:ind w:firstLine="0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к приборам учета электрической энергии, измерительным трансформаторам и иному оборудованию, которое используется для коммерческого учёта электрической энергии (мощности) и обеспечивает возможность присоединения приборов учёта к интеллектуальной системе учёта электрической энергии (мощности) гарантирующего поставщика</w:t>
      </w:r>
    </w:p>
    <w:p w:rsidR="000C660B" w:rsidRPr="008526D7" w:rsidRDefault="000C660B" w:rsidP="00621E79">
      <w:pPr>
        <w:pStyle w:val="a4"/>
        <w:numPr>
          <w:ilvl w:val="0"/>
          <w:numId w:val="15"/>
        </w:numPr>
        <w:spacing w:before="360" w:after="60"/>
        <w:ind w:left="851" w:hanging="284"/>
        <w:contextualSpacing w:val="0"/>
        <w:rPr>
          <w:rFonts w:cs="Times New Roman"/>
          <w:b/>
          <w:szCs w:val="24"/>
        </w:rPr>
      </w:pPr>
      <w:r w:rsidRPr="008526D7">
        <w:rPr>
          <w:rFonts w:cs="Times New Roman"/>
          <w:b/>
          <w:szCs w:val="24"/>
        </w:rPr>
        <w:t>Область применения</w:t>
      </w:r>
    </w:p>
    <w:p w:rsidR="00880CEC" w:rsidRPr="008526D7" w:rsidRDefault="009201E5" w:rsidP="00621E79">
      <w:pPr>
        <w:pStyle w:val="a4"/>
        <w:numPr>
          <w:ilvl w:val="1"/>
          <w:numId w:val="15"/>
        </w:numPr>
        <w:tabs>
          <w:tab w:val="left" w:pos="1134"/>
        </w:tabs>
        <w:spacing w:before="120" w:after="60"/>
        <w:ind w:left="0" w:firstLine="567"/>
        <w:contextualSpacing w:val="0"/>
        <w:rPr>
          <w:rFonts w:cs="Times New Roman"/>
          <w:b/>
          <w:szCs w:val="24"/>
        </w:rPr>
      </w:pPr>
      <w:r w:rsidRPr="008526D7">
        <w:rPr>
          <w:rFonts w:eastAsia="Times New Roman" w:cs="Times New Roman"/>
          <w:szCs w:val="24"/>
        </w:rPr>
        <w:t>Настоящий документ устанавливает единые нормы, правила и требования к техническим решениям оснащени</w:t>
      </w:r>
      <w:r w:rsidR="00005331" w:rsidRPr="008526D7">
        <w:rPr>
          <w:rFonts w:eastAsia="Times New Roman" w:cs="Times New Roman"/>
          <w:szCs w:val="24"/>
        </w:rPr>
        <w:t>я</w:t>
      </w:r>
      <w:r w:rsidRPr="008526D7">
        <w:rPr>
          <w:rFonts w:eastAsia="Times New Roman" w:cs="Times New Roman"/>
          <w:szCs w:val="24"/>
        </w:rPr>
        <w:t xml:space="preserve"> жилых и нежилых помещений </w:t>
      </w:r>
      <w:r w:rsidR="00005331" w:rsidRPr="008526D7">
        <w:rPr>
          <w:rFonts w:eastAsia="Times New Roman" w:cs="Times New Roman"/>
          <w:szCs w:val="24"/>
        </w:rPr>
        <w:t xml:space="preserve">в </w:t>
      </w:r>
      <w:r w:rsidRPr="008526D7">
        <w:rPr>
          <w:rFonts w:eastAsia="Times New Roman" w:cs="Times New Roman"/>
          <w:szCs w:val="24"/>
        </w:rPr>
        <w:t>многоквартирно</w:t>
      </w:r>
      <w:r w:rsidR="00005331" w:rsidRPr="008526D7">
        <w:rPr>
          <w:rFonts w:eastAsia="Times New Roman" w:cs="Times New Roman"/>
          <w:szCs w:val="24"/>
        </w:rPr>
        <w:t>м</w:t>
      </w:r>
      <w:r w:rsidRPr="008526D7">
        <w:rPr>
          <w:rFonts w:eastAsia="Times New Roman" w:cs="Times New Roman"/>
          <w:szCs w:val="24"/>
        </w:rPr>
        <w:t xml:space="preserve"> дом</w:t>
      </w:r>
      <w:r w:rsidR="00005331" w:rsidRPr="008526D7">
        <w:rPr>
          <w:rFonts w:eastAsia="Times New Roman" w:cs="Times New Roman"/>
          <w:szCs w:val="24"/>
        </w:rPr>
        <w:t>е</w:t>
      </w:r>
      <w:r w:rsidRPr="008526D7">
        <w:rPr>
          <w:rFonts w:eastAsia="Times New Roman" w:cs="Times New Roman"/>
          <w:szCs w:val="24"/>
        </w:rPr>
        <w:t xml:space="preserve"> средствами измерений, иным оборудованием и нематериальными активами, обеспечивающими </w:t>
      </w:r>
      <w:r w:rsidR="000C660B" w:rsidRPr="008526D7">
        <w:rPr>
          <w:rFonts w:eastAsia="Times New Roman" w:cs="Times New Roman"/>
          <w:szCs w:val="24"/>
        </w:rPr>
        <w:t>их подсоединени</w:t>
      </w:r>
      <w:r w:rsidRPr="008526D7">
        <w:rPr>
          <w:rFonts w:eastAsia="Times New Roman" w:cs="Times New Roman"/>
          <w:szCs w:val="24"/>
        </w:rPr>
        <w:t>е</w:t>
      </w:r>
      <w:r w:rsidR="000C660B" w:rsidRPr="008526D7">
        <w:rPr>
          <w:rFonts w:eastAsia="Times New Roman" w:cs="Times New Roman"/>
          <w:szCs w:val="24"/>
        </w:rPr>
        <w:t xml:space="preserve"> (интегрировани</w:t>
      </w:r>
      <w:r w:rsidRPr="008526D7">
        <w:rPr>
          <w:rFonts w:eastAsia="Times New Roman" w:cs="Times New Roman"/>
          <w:szCs w:val="24"/>
        </w:rPr>
        <w:t>е</w:t>
      </w:r>
      <w:r w:rsidR="000C660B" w:rsidRPr="008526D7">
        <w:rPr>
          <w:rFonts w:eastAsia="Times New Roman" w:cs="Times New Roman"/>
          <w:szCs w:val="24"/>
        </w:rPr>
        <w:t>) в интеллектуальную систему учёта электрической энергии (мощности) гарантирующего поставщика.</w:t>
      </w:r>
    </w:p>
    <w:p w:rsidR="000C660B" w:rsidRPr="008526D7" w:rsidRDefault="00D252F2" w:rsidP="00621E79">
      <w:pPr>
        <w:pStyle w:val="a4"/>
        <w:numPr>
          <w:ilvl w:val="1"/>
          <w:numId w:val="15"/>
        </w:numPr>
        <w:tabs>
          <w:tab w:val="left" w:pos="1134"/>
        </w:tabs>
        <w:spacing w:before="120" w:after="60"/>
        <w:ind w:left="0" w:firstLine="567"/>
        <w:contextualSpacing w:val="0"/>
        <w:rPr>
          <w:rFonts w:cs="Times New Roman"/>
          <w:b/>
          <w:szCs w:val="24"/>
        </w:rPr>
      </w:pPr>
      <w:r w:rsidRPr="008526D7">
        <w:rPr>
          <w:rFonts w:eastAsia="Times New Roman" w:cs="Times New Roman"/>
          <w:szCs w:val="24"/>
        </w:rPr>
        <w:t>Действие</w:t>
      </w:r>
      <w:r w:rsidR="000C660B" w:rsidRPr="008526D7">
        <w:rPr>
          <w:rFonts w:eastAsia="Times New Roman" w:cs="Times New Roman"/>
          <w:szCs w:val="24"/>
        </w:rPr>
        <w:t xml:space="preserve"> настоящего документа </w:t>
      </w:r>
      <w:r w:rsidR="003D7564" w:rsidRPr="008526D7">
        <w:rPr>
          <w:rFonts w:eastAsia="Times New Roman" w:cs="Times New Roman"/>
          <w:szCs w:val="24"/>
        </w:rPr>
        <w:t>распространя</w:t>
      </w:r>
      <w:r w:rsidRPr="008526D7">
        <w:rPr>
          <w:rFonts w:eastAsia="Times New Roman" w:cs="Times New Roman"/>
          <w:szCs w:val="24"/>
        </w:rPr>
        <w:t>е</w:t>
      </w:r>
      <w:r w:rsidR="003D7564" w:rsidRPr="008526D7">
        <w:rPr>
          <w:rFonts w:eastAsia="Times New Roman" w:cs="Times New Roman"/>
          <w:szCs w:val="24"/>
        </w:rPr>
        <w:t>тся</w:t>
      </w:r>
      <w:r w:rsidR="009166C0">
        <w:rPr>
          <w:rFonts w:eastAsia="Times New Roman" w:cs="Times New Roman"/>
          <w:szCs w:val="24"/>
        </w:rPr>
        <w:t xml:space="preserve"> </w:t>
      </w:r>
      <w:r w:rsidRPr="008526D7">
        <w:rPr>
          <w:rFonts w:eastAsia="Times New Roman" w:cs="Times New Roman"/>
          <w:szCs w:val="24"/>
        </w:rPr>
        <w:t>на</w:t>
      </w:r>
      <w:r w:rsidR="009166C0">
        <w:rPr>
          <w:rFonts w:eastAsia="Times New Roman" w:cs="Times New Roman"/>
          <w:szCs w:val="24"/>
        </w:rPr>
        <w:t xml:space="preserve"> </w:t>
      </w:r>
      <w:r w:rsidR="00256DED" w:rsidRPr="008526D7">
        <w:rPr>
          <w:rFonts w:eastAsia="Times New Roman" w:cs="Times New Roman"/>
          <w:szCs w:val="24"/>
        </w:rPr>
        <w:t>организаци</w:t>
      </w:r>
      <w:r w:rsidRPr="008526D7">
        <w:rPr>
          <w:rFonts w:eastAsia="Times New Roman" w:cs="Times New Roman"/>
          <w:szCs w:val="24"/>
        </w:rPr>
        <w:t>и</w:t>
      </w:r>
      <w:r w:rsidR="003D7564" w:rsidRPr="008526D7">
        <w:rPr>
          <w:rFonts w:eastAsia="Times New Roman" w:cs="Times New Roman"/>
          <w:szCs w:val="24"/>
        </w:rPr>
        <w:t xml:space="preserve"> застройщик</w:t>
      </w:r>
      <w:r w:rsidRPr="008526D7">
        <w:rPr>
          <w:rFonts w:eastAsia="Times New Roman" w:cs="Times New Roman"/>
          <w:szCs w:val="24"/>
        </w:rPr>
        <w:t>и</w:t>
      </w:r>
      <w:r w:rsidR="00880CEC" w:rsidRPr="008526D7">
        <w:rPr>
          <w:rFonts w:eastAsia="Times New Roman" w:cs="Times New Roman"/>
          <w:szCs w:val="24"/>
        </w:rPr>
        <w:t xml:space="preserve"> (специализированны</w:t>
      </w:r>
      <w:r w:rsidR="009201E5" w:rsidRPr="008526D7">
        <w:rPr>
          <w:rFonts w:eastAsia="Times New Roman" w:cs="Times New Roman"/>
          <w:szCs w:val="24"/>
        </w:rPr>
        <w:t>е</w:t>
      </w:r>
      <w:r w:rsidR="00880CEC" w:rsidRPr="008526D7">
        <w:rPr>
          <w:rFonts w:eastAsia="Times New Roman" w:cs="Times New Roman"/>
          <w:szCs w:val="24"/>
        </w:rPr>
        <w:t xml:space="preserve"> застройщики)</w:t>
      </w:r>
      <w:r w:rsidR="00256DED" w:rsidRPr="008526D7">
        <w:rPr>
          <w:rFonts w:eastAsia="Times New Roman" w:cs="Times New Roman"/>
          <w:szCs w:val="24"/>
        </w:rPr>
        <w:t>, имеющи</w:t>
      </w:r>
      <w:r w:rsidR="009201E5" w:rsidRPr="008526D7">
        <w:rPr>
          <w:rFonts w:eastAsia="Times New Roman" w:cs="Times New Roman"/>
          <w:szCs w:val="24"/>
        </w:rPr>
        <w:t>е</w:t>
      </w:r>
      <w:r w:rsidR="009166C0">
        <w:rPr>
          <w:rFonts w:eastAsia="Times New Roman" w:cs="Times New Roman"/>
          <w:szCs w:val="24"/>
        </w:rPr>
        <w:t xml:space="preserve"> </w:t>
      </w:r>
      <w:r w:rsidR="003D7564" w:rsidRPr="008526D7">
        <w:rPr>
          <w:rFonts w:eastAsia="Times New Roman" w:cs="Times New Roman"/>
          <w:szCs w:val="24"/>
        </w:rPr>
        <w:t>в собственности или на ином законном основании земельный участок</w:t>
      </w:r>
      <w:r w:rsidR="009201E5" w:rsidRPr="008526D7">
        <w:rPr>
          <w:rFonts w:eastAsia="Times New Roman" w:cs="Times New Roman"/>
          <w:szCs w:val="24"/>
        </w:rPr>
        <w:t>,</w:t>
      </w:r>
      <w:r w:rsidR="003D7564" w:rsidRPr="008526D7">
        <w:rPr>
          <w:rFonts w:eastAsia="Times New Roman" w:cs="Times New Roman"/>
          <w:szCs w:val="24"/>
        </w:rPr>
        <w:t xml:space="preserve"> разрешение на строительство (ввод в эксплуатацию) многоквартирного дома на этом земельном участке, </w:t>
      </w:r>
      <w:r w:rsidR="00256DED" w:rsidRPr="008526D7">
        <w:rPr>
          <w:rFonts w:eastAsia="Times New Roman" w:cs="Times New Roman"/>
          <w:szCs w:val="24"/>
        </w:rPr>
        <w:t>техническ</w:t>
      </w:r>
      <w:r w:rsidR="003D7564" w:rsidRPr="008526D7">
        <w:rPr>
          <w:rFonts w:eastAsia="Times New Roman" w:cs="Times New Roman"/>
          <w:szCs w:val="24"/>
        </w:rPr>
        <w:t>ими</w:t>
      </w:r>
      <w:r w:rsidR="00256DED" w:rsidRPr="008526D7">
        <w:rPr>
          <w:rFonts w:eastAsia="Times New Roman" w:cs="Times New Roman"/>
          <w:szCs w:val="24"/>
        </w:rPr>
        <w:t xml:space="preserve"> заказчика</w:t>
      </w:r>
      <w:r w:rsidR="003D7564" w:rsidRPr="008526D7">
        <w:rPr>
          <w:rFonts w:eastAsia="Times New Roman" w:cs="Times New Roman"/>
          <w:szCs w:val="24"/>
        </w:rPr>
        <w:t>ми</w:t>
      </w:r>
      <w:r w:rsidR="00880CEC" w:rsidRPr="008526D7">
        <w:rPr>
          <w:rFonts w:eastAsia="Times New Roman" w:cs="Times New Roman"/>
          <w:szCs w:val="24"/>
        </w:rPr>
        <w:t xml:space="preserve"> и </w:t>
      </w:r>
      <w:r w:rsidR="00256DED" w:rsidRPr="008526D7">
        <w:rPr>
          <w:rFonts w:eastAsia="Times New Roman" w:cs="Times New Roman"/>
          <w:szCs w:val="24"/>
        </w:rPr>
        <w:t>генеральн</w:t>
      </w:r>
      <w:r w:rsidR="003D7564" w:rsidRPr="008526D7">
        <w:rPr>
          <w:rFonts w:eastAsia="Times New Roman" w:cs="Times New Roman"/>
          <w:szCs w:val="24"/>
        </w:rPr>
        <w:t>ыми</w:t>
      </w:r>
      <w:r w:rsidR="00256DED" w:rsidRPr="008526D7">
        <w:rPr>
          <w:rFonts w:eastAsia="Times New Roman" w:cs="Times New Roman"/>
          <w:szCs w:val="24"/>
        </w:rPr>
        <w:t xml:space="preserve"> подрядчика</w:t>
      </w:r>
      <w:r w:rsidR="003D7564" w:rsidRPr="008526D7">
        <w:rPr>
          <w:rFonts w:eastAsia="Times New Roman" w:cs="Times New Roman"/>
          <w:szCs w:val="24"/>
        </w:rPr>
        <w:t>ми</w:t>
      </w:r>
      <w:r w:rsidR="00880CEC" w:rsidRPr="008526D7">
        <w:rPr>
          <w:rFonts w:eastAsia="Times New Roman" w:cs="Times New Roman"/>
          <w:szCs w:val="24"/>
        </w:rPr>
        <w:t xml:space="preserve"> в соответствии с договором строительного подряда, а также иными </w:t>
      </w:r>
      <w:r w:rsidR="000C660B" w:rsidRPr="008526D7">
        <w:rPr>
          <w:rFonts w:eastAsia="Times New Roman" w:cs="Times New Roman"/>
          <w:szCs w:val="24"/>
        </w:rPr>
        <w:t>строительно-монтажными, наладочными, эксплуатационными и ремонтными организациями.</w:t>
      </w:r>
    </w:p>
    <w:p w:rsidR="00BB520C" w:rsidRPr="008526D7" w:rsidRDefault="00BB520C" w:rsidP="00621E79">
      <w:pPr>
        <w:pStyle w:val="a4"/>
        <w:numPr>
          <w:ilvl w:val="0"/>
          <w:numId w:val="15"/>
        </w:numPr>
        <w:spacing w:before="360" w:after="60"/>
        <w:ind w:left="851" w:hanging="284"/>
        <w:contextualSpacing w:val="0"/>
        <w:rPr>
          <w:rFonts w:cs="Times New Roman"/>
          <w:b/>
          <w:szCs w:val="24"/>
        </w:rPr>
      </w:pPr>
      <w:bookmarkStart w:id="0" w:name="dst100422"/>
      <w:bookmarkStart w:id="1" w:name="dst102"/>
      <w:bookmarkStart w:id="2" w:name="dst105"/>
      <w:bookmarkStart w:id="3" w:name="dst100013"/>
      <w:bookmarkStart w:id="4" w:name="dst100233"/>
      <w:bookmarkStart w:id="5" w:name="dst100317"/>
      <w:bookmarkStart w:id="6" w:name="dst100359"/>
      <w:bookmarkStart w:id="7" w:name="dst100764"/>
      <w:bookmarkStart w:id="8" w:name="dst100423"/>
      <w:bookmarkStart w:id="9" w:name="dst100424"/>
      <w:bookmarkStart w:id="10" w:name="dst100425"/>
      <w:bookmarkStart w:id="11" w:name="dst100951"/>
      <w:bookmarkStart w:id="12" w:name="dst100426"/>
      <w:bookmarkStart w:id="13" w:name="dst100765"/>
      <w:bookmarkStart w:id="14" w:name="dst10083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8526D7">
        <w:rPr>
          <w:rFonts w:cs="Times New Roman"/>
          <w:b/>
          <w:szCs w:val="24"/>
        </w:rPr>
        <w:t>Нормативно</w:t>
      </w:r>
      <w:r w:rsidR="00D90310" w:rsidRPr="008526D7">
        <w:rPr>
          <w:rFonts w:cs="Times New Roman"/>
          <w:b/>
          <w:szCs w:val="24"/>
        </w:rPr>
        <w:t>е</w:t>
      </w:r>
      <w:r w:rsidR="009166C0">
        <w:rPr>
          <w:rFonts w:cs="Times New Roman"/>
          <w:b/>
          <w:szCs w:val="24"/>
        </w:rPr>
        <w:t xml:space="preserve"> </w:t>
      </w:r>
      <w:r w:rsidRPr="008526D7">
        <w:rPr>
          <w:rFonts w:cs="Times New Roman"/>
          <w:b/>
          <w:szCs w:val="24"/>
        </w:rPr>
        <w:t>об</w:t>
      </w:r>
      <w:r w:rsidR="000C660B" w:rsidRPr="008526D7">
        <w:rPr>
          <w:rFonts w:cs="Times New Roman"/>
          <w:b/>
          <w:szCs w:val="24"/>
        </w:rPr>
        <w:t>еспечение</w:t>
      </w:r>
    </w:p>
    <w:p w:rsidR="000C660B" w:rsidRPr="008526D7" w:rsidRDefault="000C660B" w:rsidP="00621E79">
      <w:pPr>
        <w:pStyle w:val="a4"/>
        <w:numPr>
          <w:ilvl w:val="1"/>
          <w:numId w:val="15"/>
        </w:numPr>
        <w:tabs>
          <w:tab w:val="left" w:pos="1134"/>
        </w:tabs>
        <w:spacing w:after="60"/>
        <w:ind w:left="0" w:firstLine="567"/>
        <w:contextualSpacing w:val="0"/>
        <w:rPr>
          <w:rFonts w:eastAsia="Times New Roman" w:cs="Times New Roman"/>
          <w:szCs w:val="24"/>
        </w:rPr>
      </w:pPr>
      <w:r w:rsidRPr="008526D7">
        <w:rPr>
          <w:rFonts w:cs="Times New Roman"/>
          <w:spacing w:val="2"/>
          <w:szCs w:val="24"/>
          <w:shd w:val="clear" w:color="auto" w:fill="FFFFFF"/>
        </w:rPr>
        <w:t>В настоящем документе использованы ссылки на следующие нормативно-правовые акты, государственные стандарты и технические регламенты:</w:t>
      </w:r>
    </w:p>
    <w:p w:rsidR="00763F4E" w:rsidRPr="008526D7" w:rsidRDefault="00763F4E" w:rsidP="00FF3D8F">
      <w:pPr>
        <w:pStyle w:val="a4"/>
        <w:numPr>
          <w:ilvl w:val="0"/>
          <w:numId w:val="12"/>
        </w:numPr>
        <w:spacing w:after="60"/>
        <w:ind w:left="284" w:hanging="284"/>
        <w:contextualSpacing w:val="0"/>
        <w:rPr>
          <w:rFonts w:eastAsia="Times New Roman" w:cs="Times New Roman"/>
          <w:szCs w:val="24"/>
        </w:rPr>
      </w:pPr>
      <w:r w:rsidRPr="008526D7">
        <w:rPr>
          <w:rFonts w:eastAsia="Times New Roman" w:cs="Times New Roman"/>
          <w:szCs w:val="24"/>
        </w:rPr>
        <w:t>Жилищный кодекс Российской Федерации от 29.12.2004 № 188-ФЗ, далее - «ЖК РФ»</w:t>
      </w:r>
      <w:r w:rsidR="00BF5E97" w:rsidRPr="008526D7">
        <w:rPr>
          <w:rFonts w:cs="Times New Roman"/>
          <w:szCs w:val="24"/>
        </w:rPr>
        <w:t>;</w:t>
      </w:r>
    </w:p>
    <w:p w:rsidR="00C05B5E" w:rsidRPr="008526D7" w:rsidRDefault="00C05B5E" w:rsidP="00763F4E">
      <w:pPr>
        <w:pStyle w:val="a4"/>
        <w:numPr>
          <w:ilvl w:val="0"/>
          <w:numId w:val="12"/>
        </w:numPr>
        <w:spacing w:after="60"/>
        <w:ind w:left="284" w:hanging="284"/>
        <w:contextualSpacing w:val="0"/>
        <w:rPr>
          <w:rFonts w:cs="Times New Roman"/>
          <w:szCs w:val="24"/>
        </w:rPr>
      </w:pPr>
      <w:r w:rsidRPr="008526D7">
        <w:rPr>
          <w:rFonts w:eastAsia="Times New Roman" w:cs="Times New Roman"/>
          <w:szCs w:val="24"/>
        </w:rPr>
        <w:t xml:space="preserve">Градостроительный кодекс Российской Федерации от 29.12.2004 </w:t>
      </w:r>
      <w:r w:rsidR="005536B1" w:rsidRPr="008526D7">
        <w:rPr>
          <w:rFonts w:eastAsia="Times New Roman" w:cs="Times New Roman"/>
          <w:szCs w:val="24"/>
        </w:rPr>
        <w:t>№</w:t>
      </w:r>
      <w:r w:rsidR="009166C0">
        <w:rPr>
          <w:rFonts w:eastAsia="Times New Roman" w:cs="Times New Roman"/>
          <w:szCs w:val="24"/>
        </w:rPr>
        <w:t xml:space="preserve"> 190-ФЗ, далее - «Г</w:t>
      </w:r>
      <w:r w:rsidRPr="008526D7">
        <w:rPr>
          <w:rFonts w:eastAsia="Times New Roman" w:cs="Times New Roman"/>
          <w:szCs w:val="24"/>
        </w:rPr>
        <w:t>К РФ»</w:t>
      </w:r>
      <w:r w:rsidR="005E06A2" w:rsidRPr="008526D7">
        <w:rPr>
          <w:rFonts w:cs="Times New Roman"/>
          <w:szCs w:val="24"/>
        </w:rPr>
        <w:t>;</w:t>
      </w:r>
    </w:p>
    <w:p w:rsidR="00880CEC" w:rsidRPr="008526D7" w:rsidRDefault="00880CEC" w:rsidP="00621E79">
      <w:pPr>
        <w:pStyle w:val="a4"/>
        <w:numPr>
          <w:ilvl w:val="0"/>
          <w:numId w:val="12"/>
        </w:numPr>
        <w:spacing w:after="60"/>
        <w:ind w:left="284" w:hanging="284"/>
        <w:contextualSpacing w:val="0"/>
        <w:rPr>
          <w:rFonts w:cs="Times New Roman"/>
          <w:szCs w:val="24"/>
        </w:rPr>
      </w:pPr>
      <w:r w:rsidRPr="008526D7">
        <w:rPr>
          <w:rFonts w:eastAsia="Times New Roman" w:cs="Times New Roman"/>
          <w:szCs w:val="24"/>
        </w:rPr>
        <w:t>Федеральный закон от 27.12.2018 № 522-ФЗ «О внесении изменений в отдельные законодательные акты Российской Федерации в связи с развитием систем учёта электрической энергии (мощности) в Российской Федерации», далее - «Закон № 522-ФЗ»</w:t>
      </w:r>
      <w:r w:rsidR="005E06A2" w:rsidRPr="008526D7">
        <w:rPr>
          <w:rFonts w:cs="Times New Roman"/>
          <w:szCs w:val="24"/>
        </w:rPr>
        <w:t>;</w:t>
      </w:r>
    </w:p>
    <w:p w:rsidR="00036D5B" w:rsidRPr="008526D7" w:rsidRDefault="000C660B" w:rsidP="00036D5B">
      <w:pPr>
        <w:pStyle w:val="a4"/>
        <w:numPr>
          <w:ilvl w:val="0"/>
          <w:numId w:val="12"/>
        </w:numPr>
        <w:spacing w:after="60"/>
        <w:ind w:left="284" w:hanging="284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t xml:space="preserve">Федеральный закон от 26.03.2003 № 35-ФЗ «Об электроэнергетике», далее </w:t>
      </w:r>
      <w:r w:rsidR="003D7564" w:rsidRPr="008526D7">
        <w:rPr>
          <w:rFonts w:cs="Times New Roman"/>
          <w:szCs w:val="24"/>
        </w:rPr>
        <w:t xml:space="preserve">- </w:t>
      </w:r>
      <w:r w:rsidRPr="008526D7">
        <w:rPr>
          <w:rFonts w:cs="Times New Roman"/>
          <w:szCs w:val="24"/>
        </w:rPr>
        <w:t>«</w:t>
      </w:r>
      <w:r w:rsidR="00880CEC" w:rsidRPr="008526D7">
        <w:rPr>
          <w:rFonts w:cs="Times New Roman"/>
          <w:szCs w:val="24"/>
        </w:rPr>
        <w:t>З</w:t>
      </w:r>
      <w:r w:rsidR="003D7564" w:rsidRPr="008526D7">
        <w:rPr>
          <w:rFonts w:cs="Times New Roman"/>
          <w:szCs w:val="24"/>
        </w:rPr>
        <w:t>акон № 35-ФЗ»;</w:t>
      </w:r>
    </w:p>
    <w:p w:rsidR="00036D5B" w:rsidRPr="00FF3D8F" w:rsidRDefault="00036D5B" w:rsidP="00036D5B">
      <w:pPr>
        <w:pStyle w:val="a4"/>
        <w:numPr>
          <w:ilvl w:val="0"/>
          <w:numId w:val="12"/>
        </w:numPr>
        <w:spacing w:after="60"/>
        <w:ind w:left="284" w:hanging="284"/>
        <w:contextualSpacing w:val="0"/>
        <w:rPr>
          <w:rFonts w:cs="Times New Roman"/>
          <w:szCs w:val="24"/>
        </w:rPr>
      </w:pPr>
      <w:r w:rsidRPr="00FF3D8F">
        <w:rPr>
          <w:rFonts w:cs="Times New Roman"/>
          <w:szCs w:val="24"/>
          <w:lang w:eastAsia="ru-RU"/>
        </w:rPr>
        <w:t>Федеральный закон от 23.11.2009 № 261</w:t>
      </w:r>
      <w:r w:rsidRPr="00FF3D8F">
        <w:rPr>
          <w:rFonts w:cs="Times New Roman"/>
          <w:szCs w:val="24"/>
          <w:lang w:eastAsia="ru-RU"/>
        </w:rPr>
        <w:noBreakHyphen/>
        <w:t xml:space="preserve">ФЗ «Об энергосбережении и о повышении энергетической эффективности, и о внесении изменений в отдельные законодательные акты Российской Федерации», </w:t>
      </w:r>
      <w:r w:rsidRPr="008526D7">
        <w:rPr>
          <w:rFonts w:cs="Times New Roman"/>
          <w:szCs w:val="24"/>
        </w:rPr>
        <w:t>далее - «Закон № 261-ФЗ»;</w:t>
      </w:r>
    </w:p>
    <w:p w:rsidR="000C660B" w:rsidRPr="008526D7" w:rsidRDefault="000C660B" w:rsidP="00621E79">
      <w:pPr>
        <w:pStyle w:val="a4"/>
        <w:numPr>
          <w:ilvl w:val="0"/>
          <w:numId w:val="12"/>
        </w:numPr>
        <w:spacing w:after="60"/>
        <w:ind w:left="284" w:hanging="284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t>Федеральный закон от 27.12.2002 № 184-ФЗ «О техническом регулировании»</w:t>
      </w:r>
      <w:r w:rsidR="003D7564" w:rsidRPr="008526D7">
        <w:rPr>
          <w:rFonts w:cs="Times New Roman"/>
          <w:szCs w:val="24"/>
        </w:rPr>
        <w:t>, далее - «</w:t>
      </w:r>
      <w:r w:rsidR="00880CEC" w:rsidRPr="008526D7">
        <w:rPr>
          <w:rFonts w:cs="Times New Roman"/>
          <w:szCs w:val="24"/>
        </w:rPr>
        <w:t>З</w:t>
      </w:r>
      <w:r w:rsidR="003D7564" w:rsidRPr="008526D7">
        <w:rPr>
          <w:rFonts w:cs="Times New Roman"/>
          <w:szCs w:val="24"/>
        </w:rPr>
        <w:t>акон № 184-ФЗ»;</w:t>
      </w:r>
    </w:p>
    <w:p w:rsidR="000C660B" w:rsidRPr="008526D7" w:rsidRDefault="000C660B" w:rsidP="00621E79">
      <w:pPr>
        <w:pStyle w:val="a4"/>
        <w:numPr>
          <w:ilvl w:val="0"/>
          <w:numId w:val="12"/>
        </w:numPr>
        <w:spacing w:after="60"/>
        <w:ind w:left="284" w:hanging="284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t>Федеральный закон от 26.06.2008 № 102-ФЗ «Об обеспечении единства измерений»</w:t>
      </w:r>
      <w:r w:rsidR="003D7564" w:rsidRPr="008526D7">
        <w:rPr>
          <w:rFonts w:cs="Times New Roman"/>
          <w:szCs w:val="24"/>
        </w:rPr>
        <w:t>, далее - «</w:t>
      </w:r>
      <w:r w:rsidR="00880CEC" w:rsidRPr="008526D7">
        <w:rPr>
          <w:rFonts w:cs="Times New Roman"/>
          <w:szCs w:val="24"/>
        </w:rPr>
        <w:t>З</w:t>
      </w:r>
      <w:r w:rsidR="003D7564" w:rsidRPr="008526D7">
        <w:rPr>
          <w:rFonts w:cs="Times New Roman"/>
          <w:szCs w:val="24"/>
        </w:rPr>
        <w:t>акон № 102-ФЗ»;</w:t>
      </w:r>
    </w:p>
    <w:p w:rsidR="003D7564" w:rsidRPr="008526D7" w:rsidRDefault="003D7564" w:rsidP="00621E79">
      <w:pPr>
        <w:pStyle w:val="a4"/>
        <w:numPr>
          <w:ilvl w:val="0"/>
          <w:numId w:val="12"/>
        </w:numPr>
        <w:spacing w:after="60"/>
        <w:ind w:left="284" w:hanging="284"/>
        <w:contextualSpacing w:val="0"/>
        <w:rPr>
          <w:rFonts w:cs="Times New Roman"/>
          <w:szCs w:val="24"/>
        </w:rPr>
      </w:pPr>
      <w:r w:rsidRPr="008526D7">
        <w:rPr>
          <w:rFonts w:eastAsia="Times New Roman" w:cs="Times New Roman"/>
          <w:szCs w:val="24"/>
        </w:rPr>
        <w:t>Федеральный закон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Pr="008526D7">
        <w:rPr>
          <w:rFonts w:cs="Times New Roman"/>
          <w:szCs w:val="24"/>
        </w:rPr>
        <w:t>», далее - «</w:t>
      </w:r>
      <w:r w:rsidR="00880CEC" w:rsidRPr="008526D7">
        <w:rPr>
          <w:rFonts w:cs="Times New Roman"/>
          <w:szCs w:val="24"/>
        </w:rPr>
        <w:t>З</w:t>
      </w:r>
      <w:r w:rsidRPr="008526D7">
        <w:rPr>
          <w:rFonts w:cs="Times New Roman"/>
          <w:szCs w:val="24"/>
        </w:rPr>
        <w:t xml:space="preserve">акон № </w:t>
      </w:r>
      <w:r w:rsidR="00880CEC" w:rsidRPr="008526D7">
        <w:rPr>
          <w:rFonts w:eastAsia="Times New Roman" w:cs="Times New Roman"/>
          <w:szCs w:val="24"/>
        </w:rPr>
        <w:t>214</w:t>
      </w:r>
      <w:r w:rsidRPr="008526D7">
        <w:rPr>
          <w:rFonts w:cs="Times New Roman"/>
          <w:szCs w:val="24"/>
        </w:rPr>
        <w:t>-ФЗ»;</w:t>
      </w:r>
    </w:p>
    <w:p w:rsidR="000C660B" w:rsidRPr="008526D7" w:rsidRDefault="000C660B" w:rsidP="00621E79">
      <w:pPr>
        <w:pStyle w:val="a4"/>
        <w:numPr>
          <w:ilvl w:val="0"/>
          <w:numId w:val="12"/>
        </w:numPr>
        <w:spacing w:after="60"/>
        <w:ind w:left="284" w:hanging="284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t xml:space="preserve">Постановление Правительства </w:t>
      </w:r>
      <w:r w:rsidR="00880CEC" w:rsidRPr="008526D7">
        <w:rPr>
          <w:rFonts w:eastAsia="Times New Roman" w:cs="Times New Roman"/>
          <w:szCs w:val="24"/>
        </w:rPr>
        <w:t>Российской Федерации</w:t>
      </w:r>
      <w:r w:rsidR="009166C0">
        <w:rPr>
          <w:rFonts w:eastAsia="Times New Roman"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от 19.06.2020 № 890 «О порядке предоставления доступа к минимальному набору функций интеллектуальных систем учёта электрической энергии (мощности)», далее - «Постановление № 890»</w:t>
      </w:r>
      <w:r w:rsidR="00BF5E97" w:rsidRPr="008526D7">
        <w:rPr>
          <w:rFonts w:cs="Times New Roman"/>
          <w:szCs w:val="24"/>
        </w:rPr>
        <w:t>;</w:t>
      </w:r>
    </w:p>
    <w:p w:rsidR="000C660B" w:rsidRPr="008526D7" w:rsidRDefault="00880CEC" w:rsidP="00621E79">
      <w:pPr>
        <w:pStyle w:val="a4"/>
        <w:numPr>
          <w:ilvl w:val="0"/>
          <w:numId w:val="12"/>
        </w:numPr>
        <w:spacing w:after="60"/>
        <w:ind w:left="284" w:hanging="284"/>
        <w:contextualSpacing w:val="0"/>
        <w:rPr>
          <w:rFonts w:cs="Times New Roman"/>
          <w:szCs w:val="24"/>
        </w:rPr>
      </w:pPr>
      <w:r w:rsidRPr="008526D7">
        <w:rPr>
          <w:rFonts w:cs="Times New Roman"/>
          <w:spacing w:val="2"/>
          <w:szCs w:val="24"/>
          <w:shd w:val="clear" w:color="auto" w:fill="FFFFFF"/>
        </w:rPr>
        <w:t xml:space="preserve">Постановление Правительства </w:t>
      </w:r>
      <w:r w:rsidRPr="008526D7">
        <w:rPr>
          <w:rFonts w:eastAsia="Times New Roman" w:cs="Times New Roman"/>
          <w:szCs w:val="24"/>
        </w:rPr>
        <w:t>Российской Федерации</w:t>
      </w:r>
      <w:r w:rsidRPr="008526D7">
        <w:rPr>
          <w:rFonts w:cs="Times New Roman"/>
          <w:spacing w:val="2"/>
          <w:szCs w:val="24"/>
          <w:shd w:val="clear" w:color="auto" w:fill="FFFFFF"/>
        </w:rPr>
        <w:t xml:space="preserve">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энергии», </w:t>
      </w:r>
      <w:r w:rsidR="000C660B" w:rsidRPr="008526D7">
        <w:rPr>
          <w:rFonts w:cs="Times New Roman"/>
          <w:szCs w:val="24"/>
        </w:rPr>
        <w:t xml:space="preserve">далее - «Постановление № </w:t>
      </w:r>
      <w:r w:rsidRPr="008526D7">
        <w:rPr>
          <w:rFonts w:cs="Times New Roman"/>
          <w:szCs w:val="24"/>
        </w:rPr>
        <w:t>442</w:t>
      </w:r>
      <w:r w:rsidR="001F3E9B" w:rsidRPr="008526D7">
        <w:rPr>
          <w:rFonts w:cs="Times New Roman"/>
          <w:szCs w:val="24"/>
        </w:rPr>
        <w:t>»</w:t>
      </w:r>
      <w:r w:rsidR="00BF5E97" w:rsidRPr="008526D7">
        <w:rPr>
          <w:rFonts w:cs="Times New Roman"/>
          <w:szCs w:val="24"/>
        </w:rPr>
        <w:t>;</w:t>
      </w:r>
    </w:p>
    <w:p w:rsidR="00036D5B" w:rsidRPr="00BF5E97" w:rsidRDefault="00036D5B" w:rsidP="00BF5E97">
      <w:pPr>
        <w:pStyle w:val="a4"/>
        <w:numPr>
          <w:ilvl w:val="0"/>
          <w:numId w:val="12"/>
        </w:numPr>
        <w:spacing w:after="60"/>
        <w:ind w:left="284" w:hanging="284"/>
        <w:contextualSpacing w:val="0"/>
        <w:rPr>
          <w:rFonts w:cs="Times New Roman"/>
          <w:szCs w:val="24"/>
        </w:rPr>
      </w:pPr>
      <w:r w:rsidRPr="00BF5E97">
        <w:rPr>
          <w:rFonts w:cs="Times New Roman"/>
          <w:szCs w:val="24"/>
        </w:rPr>
        <w:t>ГОСТ 12.1.038-82 «Электробезопасность. Предельно допустимые значения напряжений прикосновения и токов»</w:t>
      </w:r>
      <w:r w:rsidR="00BF5E97" w:rsidRPr="008526D7">
        <w:rPr>
          <w:rFonts w:cs="Times New Roman"/>
          <w:szCs w:val="24"/>
        </w:rPr>
        <w:t>;</w:t>
      </w:r>
    </w:p>
    <w:p w:rsidR="00036D5B" w:rsidRPr="008526D7" w:rsidRDefault="00036D5B" w:rsidP="00036D5B">
      <w:pPr>
        <w:pStyle w:val="a4"/>
        <w:numPr>
          <w:ilvl w:val="0"/>
          <w:numId w:val="12"/>
        </w:numPr>
        <w:spacing w:after="60"/>
        <w:ind w:left="284" w:hanging="284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t>ГОСТ 32144-2013 "Электрическая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назначения"</w:t>
      </w:r>
      <w:r w:rsidR="005E06A2" w:rsidRPr="008526D7">
        <w:rPr>
          <w:rFonts w:cs="Times New Roman"/>
          <w:szCs w:val="24"/>
        </w:rPr>
        <w:t>;</w:t>
      </w:r>
    </w:p>
    <w:p w:rsidR="00036D5B" w:rsidRPr="008526D7" w:rsidRDefault="00036D5B" w:rsidP="00FF3D8F">
      <w:pPr>
        <w:pStyle w:val="a4"/>
        <w:numPr>
          <w:ilvl w:val="0"/>
          <w:numId w:val="12"/>
        </w:numPr>
        <w:spacing w:after="60"/>
        <w:ind w:left="284" w:hanging="284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lastRenderedPageBreak/>
        <w:t>СП 31-110-2003 «Проектирование и монтаж электроустановок жилых и общественных зданий»</w:t>
      </w:r>
      <w:r w:rsidR="005E06A2" w:rsidRPr="008526D7">
        <w:rPr>
          <w:rFonts w:cs="Times New Roman"/>
          <w:szCs w:val="24"/>
        </w:rPr>
        <w:t>;</w:t>
      </w:r>
    </w:p>
    <w:p w:rsidR="00036D5B" w:rsidRPr="008526D7" w:rsidRDefault="00036D5B" w:rsidP="00FF3D8F">
      <w:pPr>
        <w:pStyle w:val="a4"/>
        <w:numPr>
          <w:ilvl w:val="0"/>
          <w:numId w:val="12"/>
        </w:numPr>
        <w:spacing w:after="60"/>
        <w:ind w:left="284" w:hanging="284"/>
        <w:contextualSpacing w:val="0"/>
        <w:rPr>
          <w:rFonts w:cs="Times New Roman"/>
          <w:szCs w:val="24"/>
        </w:rPr>
      </w:pPr>
      <w:r w:rsidRPr="00FF3D8F">
        <w:rPr>
          <w:rFonts w:cs="Times New Roman"/>
          <w:szCs w:val="24"/>
        </w:rPr>
        <w:t>СНиП 3.05.06</w:t>
      </w:r>
      <w:r w:rsidRPr="008526D7">
        <w:rPr>
          <w:rFonts w:cs="Times New Roman"/>
          <w:szCs w:val="24"/>
        </w:rPr>
        <w:t>-</w:t>
      </w:r>
      <w:r w:rsidRPr="00FF3D8F">
        <w:rPr>
          <w:rFonts w:cs="Times New Roman"/>
          <w:szCs w:val="24"/>
        </w:rPr>
        <w:t>85 «Электротехнические устройства»</w:t>
      </w:r>
      <w:r w:rsidR="005E06A2" w:rsidRPr="008526D7">
        <w:rPr>
          <w:rFonts w:cs="Times New Roman"/>
          <w:szCs w:val="24"/>
        </w:rPr>
        <w:t>;</w:t>
      </w:r>
    </w:p>
    <w:p w:rsidR="00941E46" w:rsidRPr="008526D7" w:rsidRDefault="00941E46" w:rsidP="00621E79">
      <w:pPr>
        <w:pStyle w:val="a4"/>
        <w:numPr>
          <w:ilvl w:val="0"/>
          <w:numId w:val="12"/>
        </w:numPr>
        <w:spacing w:after="60"/>
        <w:ind w:left="284" w:hanging="284"/>
        <w:contextualSpacing w:val="0"/>
        <w:rPr>
          <w:rFonts w:eastAsia="Times New Roman" w:cs="Times New Roman"/>
          <w:bCs/>
          <w:szCs w:val="24"/>
        </w:rPr>
      </w:pPr>
      <w:r w:rsidRPr="008526D7">
        <w:rPr>
          <w:rFonts w:eastAsia="Times New Roman" w:cs="Times New Roman"/>
          <w:bCs/>
          <w:szCs w:val="24"/>
        </w:rPr>
        <w:t>Правила устройства электроустановок</w:t>
      </w:r>
      <w:r w:rsidR="009166C0">
        <w:rPr>
          <w:rFonts w:eastAsia="Times New Roman" w:cs="Times New Roman"/>
          <w:bCs/>
          <w:szCs w:val="24"/>
        </w:rPr>
        <w:t xml:space="preserve"> </w:t>
      </w:r>
      <w:r w:rsidRPr="008526D7">
        <w:rPr>
          <w:rFonts w:eastAsia="Times New Roman" w:cs="Times New Roman"/>
          <w:bCs/>
          <w:szCs w:val="24"/>
        </w:rPr>
        <w:t>(</w:t>
      </w:r>
      <w:r w:rsidR="009166C0">
        <w:rPr>
          <w:rFonts w:eastAsia="Times New Roman" w:cs="Times New Roman"/>
          <w:bCs/>
          <w:szCs w:val="24"/>
        </w:rPr>
        <w:t xml:space="preserve">далее – </w:t>
      </w:r>
      <w:r w:rsidRPr="008526D7">
        <w:rPr>
          <w:rFonts w:eastAsia="Times New Roman" w:cs="Times New Roman"/>
          <w:bCs/>
          <w:szCs w:val="24"/>
        </w:rPr>
        <w:t>ПУЭ</w:t>
      </w:r>
      <w:r w:rsidR="009166C0">
        <w:rPr>
          <w:rFonts w:eastAsia="Times New Roman" w:cs="Times New Roman"/>
          <w:bCs/>
          <w:szCs w:val="24"/>
        </w:rPr>
        <w:t>)</w:t>
      </w:r>
      <w:r w:rsidR="005E06A2" w:rsidRPr="008526D7">
        <w:rPr>
          <w:rFonts w:cs="Times New Roman"/>
          <w:szCs w:val="24"/>
        </w:rPr>
        <w:t>;</w:t>
      </w:r>
    </w:p>
    <w:p w:rsidR="00861ED2" w:rsidRPr="008526D7" w:rsidRDefault="00941E46" w:rsidP="00621E79">
      <w:pPr>
        <w:pStyle w:val="a4"/>
        <w:numPr>
          <w:ilvl w:val="0"/>
          <w:numId w:val="12"/>
        </w:numPr>
        <w:spacing w:after="60"/>
        <w:ind w:left="284" w:hanging="284"/>
        <w:contextualSpacing w:val="0"/>
        <w:rPr>
          <w:rFonts w:eastAsia="Times New Roman" w:cs="Times New Roman"/>
          <w:bCs/>
          <w:szCs w:val="24"/>
        </w:rPr>
      </w:pPr>
      <w:r w:rsidRPr="008526D7">
        <w:rPr>
          <w:rFonts w:eastAsia="Times New Roman" w:cs="Times New Roman"/>
          <w:bCs/>
          <w:szCs w:val="24"/>
        </w:rPr>
        <w:t>Правила технической эксплуатации электроустановок потребителей (</w:t>
      </w:r>
      <w:r w:rsidR="009166C0">
        <w:rPr>
          <w:rFonts w:eastAsia="Times New Roman" w:cs="Times New Roman"/>
          <w:bCs/>
          <w:szCs w:val="24"/>
        </w:rPr>
        <w:t xml:space="preserve">далее - </w:t>
      </w:r>
      <w:r w:rsidRPr="008526D7">
        <w:rPr>
          <w:rFonts w:eastAsia="Times New Roman" w:cs="Times New Roman"/>
          <w:bCs/>
          <w:szCs w:val="24"/>
        </w:rPr>
        <w:t>ПТЭЭП)</w:t>
      </w:r>
      <w:r w:rsidR="005E06A2" w:rsidRPr="008526D7">
        <w:rPr>
          <w:rFonts w:cs="Times New Roman"/>
          <w:szCs w:val="24"/>
        </w:rPr>
        <w:t>;</w:t>
      </w:r>
    </w:p>
    <w:p w:rsidR="00036D5B" w:rsidRPr="00FF3D8F" w:rsidRDefault="00036D5B" w:rsidP="00FF3D8F">
      <w:pPr>
        <w:pStyle w:val="a4"/>
        <w:numPr>
          <w:ilvl w:val="0"/>
          <w:numId w:val="12"/>
        </w:numPr>
        <w:spacing w:after="60"/>
        <w:ind w:left="284" w:hanging="284"/>
        <w:contextualSpacing w:val="0"/>
        <w:rPr>
          <w:rFonts w:eastAsia="Times New Roman" w:cs="Times New Roman"/>
          <w:bCs/>
          <w:szCs w:val="24"/>
        </w:rPr>
      </w:pPr>
      <w:r w:rsidRPr="00FF3D8F">
        <w:rPr>
          <w:rFonts w:eastAsia="Times New Roman" w:cs="Times New Roman"/>
          <w:bCs/>
          <w:szCs w:val="24"/>
        </w:rPr>
        <w:t>Прав</w:t>
      </w:r>
      <w:r w:rsidR="00861ED2" w:rsidRPr="00FF3D8F">
        <w:rPr>
          <w:rFonts w:eastAsia="Times New Roman" w:cs="Times New Roman"/>
          <w:bCs/>
          <w:szCs w:val="24"/>
        </w:rPr>
        <w:t>ила учёта электрической энергии. Зарегистрировано в Минюсте РФ 24.10.1996 № 1182</w:t>
      </w:r>
      <w:r w:rsidR="008526D7" w:rsidRPr="00FF3D8F">
        <w:rPr>
          <w:rFonts w:eastAsia="Times New Roman" w:cs="Times New Roman"/>
          <w:bCs/>
          <w:szCs w:val="24"/>
        </w:rPr>
        <w:t>.</w:t>
      </w:r>
    </w:p>
    <w:p w:rsidR="00A22CEE" w:rsidRPr="008526D7" w:rsidRDefault="00765560" w:rsidP="00FF3D8F">
      <w:pPr>
        <w:spacing w:after="6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Выбранный</w:t>
      </w:r>
      <w:r w:rsidR="000C660B" w:rsidRPr="008526D7">
        <w:rPr>
          <w:rFonts w:eastAsia="Times New Roman" w:cs="Times New Roman"/>
          <w:szCs w:val="24"/>
        </w:rPr>
        <w:t xml:space="preserve"> застройщиком </w:t>
      </w:r>
      <w:r w:rsidR="000C660B" w:rsidRPr="008526D7">
        <w:rPr>
          <w:rFonts w:cs="Times New Roman"/>
          <w:szCs w:val="24"/>
          <w:shd w:val="clear" w:color="auto" w:fill="FFFFFF"/>
        </w:rPr>
        <w:t xml:space="preserve">вариант </w:t>
      </w:r>
      <w:r w:rsidR="000C660B" w:rsidRPr="008526D7">
        <w:rPr>
          <w:rFonts w:eastAsia="Times New Roman" w:cs="Times New Roman"/>
          <w:szCs w:val="24"/>
        </w:rPr>
        <w:t xml:space="preserve">типового технического решения </w:t>
      </w:r>
      <w:r w:rsidR="000C660B" w:rsidRPr="008526D7">
        <w:rPr>
          <w:rFonts w:cs="Times New Roman"/>
          <w:szCs w:val="24"/>
          <w:shd w:val="clear" w:color="auto" w:fill="FFFFFF"/>
        </w:rPr>
        <w:t xml:space="preserve">должен соответствовать нормам, правилам и требованиям указанных </w:t>
      </w:r>
      <w:r w:rsidR="000C660B" w:rsidRPr="008526D7">
        <w:rPr>
          <w:rFonts w:cs="Times New Roman"/>
          <w:spacing w:val="2"/>
          <w:szCs w:val="24"/>
          <w:shd w:val="clear" w:color="auto" w:fill="FFFFFF"/>
        </w:rPr>
        <w:t>правовых актов, государственных стандартов и технических регламентов</w:t>
      </w:r>
      <w:r w:rsidR="000C660B" w:rsidRPr="008526D7">
        <w:rPr>
          <w:rFonts w:cs="Times New Roman"/>
          <w:szCs w:val="24"/>
          <w:shd w:val="clear" w:color="auto" w:fill="FFFFFF"/>
        </w:rPr>
        <w:t>.</w:t>
      </w:r>
      <w:r w:rsidR="009201E5" w:rsidRPr="008526D7">
        <w:rPr>
          <w:rFonts w:cs="Times New Roman"/>
          <w:szCs w:val="24"/>
          <w:shd w:val="clear" w:color="auto" w:fill="FFFFFF"/>
        </w:rPr>
        <w:t xml:space="preserve"> Если ссылочный документ был заменен (изменен), следует руководствоваться замененным (измененным) документ</w:t>
      </w:r>
      <w:r>
        <w:rPr>
          <w:rFonts w:eastAsia="Times New Roman" w:cs="Times New Roman"/>
          <w:szCs w:val="24"/>
        </w:rPr>
        <w:t>ом.</w:t>
      </w:r>
    </w:p>
    <w:p w:rsidR="00223EAD" w:rsidRPr="008526D7" w:rsidRDefault="00385E0B" w:rsidP="00621E79">
      <w:pPr>
        <w:pStyle w:val="a4"/>
        <w:numPr>
          <w:ilvl w:val="0"/>
          <w:numId w:val="15"/>
        </w:numPr>
        <w:spacing w:before="360" w:after="60"/>
        <w:ind w:left="851" w:hanging="284"/>
        <w:contextualSpacing w:val="0"/>
        <w:rPr>
          <w:rFonts w:cs="Times New Roman"/>
          <w:b/>
          <w:szCs w:val="24"/>
        </w:rPr>
      </w:pPr>
      <w:r w:rsidRPr="008526D7">
        <w:rPr>
          <w:rFonts w:cs="Times New Roman"/>
          <w:b/>
          <w:szCs w:val="24"/>
        </w:rPr>
        <w:t>С</w:t>
      </w:r>
      <w:r w:rsidR="00FC4AE3" w:rsidRPr="008526D7">
        <w:rPr>
          <w:rFonts w:cs="Times New Roman"/>
          <w:b/>
          <w:szCs w:val="24"/>
        </w:rPr>
        <w:t>редства</w:t>
      </w:r>
      <w:r w:rsidRPr="008526D7">
        <w:rPr>
          <w:rFonts w:cs="Times New Roman"/>
          <w:b/>
          <w:szCs w:val="24"/>
        </w:rPr>
        <w:t xml:space="preserve"> измерений</w:t>
      </w:r>
      <w:r w:rsidR="00624D86" w:rsidRPr="008526D7">
        <w:rPr>
          <w:rFonts w:cs="Times New Roman"/>
          <w:b/>
          <w:szCs w:val="24"/>
        </w:rPr>
        <w:t>, иное о</w:t>
      </w:r>
      <w:r w:rsidR="00381C58" w:rsidRPr="008526D7">
        <w:rPr>
          <w:rFonts w:cs="Times New Roman"/>
          <w:b/>
          <w:szCs w:val="24"/>
        </w:rPr>
        <w:t>борудование</w:t>
      </w:r>
      <w:r w:rsidR="009166C0">
        <w:rPr>
          <w:rFonts w:cs="Times New Roman"/>
          <w:b/>
          <w:szCs w:val="24"/>
        </w:rPr>
        <w:t xml:space="preserve"> </w:t>
      </w:r>
      <w:r w:rsidR="00381C58" w:rsidRPr="008526D7">
        <w:rPr>
          <w:rFonts w:cs="Times New Roman"/>
          <w:b/>
          <w:szCs w:val="24"/>
        </w:rPr>
        <w:t>и</w:t>
      </w:r>
      <w:r w:rsidR="009166C0">
        <w:rPr>
          <w:rFonts w:cs="Times New Roman"/>
          <w:b/>
          <w:szCs w:val="24"/>
        </w:rPr>
        <w:t xml:space="preserve"> </w:t>
      </w:r>
      <w:r w:rsidR="00381C58" w:rsidRPr="008526D7">
        <w:rPr>
          <w:rFonts w:cs="Times New Roman"/>
          <w:b/>
          <w:szCs w:val="24"/>
        </w:rPr>
        <w:t>не</w:t>
      </w:r>
      <w:r w:rsidR="009166C0">
        <w:rPr>
          <w:rFonts w:cs="Times New Roman"/>
          <w:b/>
          <w:szCs w:val="24"/>
        </w:rPr>
        <w:t xml:space="preserve"> </w:t>
      </w:r>
      <w:r w:rsidR="00381C58" w:rsidRPr="008526D7">
        <w:rPr>
          <w:rFonts w:cs="Times New Roman"/>
          <w:b/>
          <w:szCs w:val="24"/>
        </w:rPr>
        <w:t>материальные</w:t>
      </w:r>
      <w:r w:rsidR="009166C0">
        <w:rPr>
          <w:rFonts w:cs="Times New Roman"/>
          <w:b/>
          <w:szCs w:val="24"/>
        </w:rPr>
        <w:t xml:space="preserve"> </w:t>
      </w:r>
      <w:r w:rsidR="00381C58" w:rsidRPr="008526D7">
        <w:rPr>
          <w:rFonts w:cs="Times New Roman"/>
          <w:b/>
          <w:szCs w:val="24"/>
        </w:rPr>
        <w:t>активы</w:t>
      </w:r>
      <w:r w:rsidR="00624D86" w:rsidRPr="008526D7">
        <w:rPr>
          <w:rFonts w:cs="Times New Roman"/>
          <w:b/>
          <w:szCs w:val="24"/>
        </w:rPr>
        <w:t>.</w:t>
      </w:r>
    </w:p>
    <w:p w:rsidR="00CF535E" w:rsidRPr="008526D7" w:rsidRDefault="00CF535E" w:rsidP="00621E79">
      <w:pPr>
        <w:pStyle w:val="a4"/>
        <w:numPr>
          <w:ilvl w:val="1"/>
          <w:numId w:val="15"/>
        </w:numPr>
        <w:tabs>
          <w:tab w:val="left" w:pos="1134"/>
        </w:tabs>
        <w:spacing w:after="60"/>
        <w:ind w:left="0" w:firstLine="567"/>
        <w:contextualSpacing w:val="0"/>
        <w:rPr>
          <w:rFonts w:cs="Times New Roman"/>
          <w:szCs w:val="24"/>
        </w:rPr>
      </w:pPr>
      <w:r w:rsidRPr="008526D7">
        <w:rPr>
          <w:rFonts w:eastAsia="Times New Roman" w:cs="Times New Roman"/>
          <w:szCs w:val="24"/>
        </w:rPr>
        <w:t>Под</w:t>
      </w:r>
      <w:r w:rsidR="009166C0">
        <w:rPr>
          <w:rFonts w:eastAsia="Times New Roman" w:cs="Times New Roman"/>
          <w:szCs w:val="24"/>
        </w:rPr>
        <w:t xml:space="preserve"> </w:t>
      </w:r>
      <w:r w:rsidR="00385E0B" w:rsidRPr="008526D7">
        <w:rPr>
          <w:rFonts w:eastAsia="Times New Roman" w:cs="Times New Roman"/>
          <w:szCs w:val="24"/>
        </w:rPr>
        <w:t xml:space="preserve">средствами </w:t>
      </w:r>
      <w:r w:rsidR="00FC4AE3" w:rsidRPr="008526D7">
        <w:rPr>
          <w:rFonts w:eastAsia="Times New Roman" w:cs="Times New Roman"/>
          <w:szCs w:val="24"/>
        </w:rPr>
        <w:t>измер</w:t>
      </w:r>
      <w:r w:rsidR="00385E0B" w:rsidRPr="008526D7">
        <w:rPr>
          <w:rFonts w:eastAsia="Times New Roman" w:cs="Times New Roman"/>
          <w:szCs w:val="24"/>
        </w:rPr>
        <w:t>ений</w:t>
      </w:r>
      <w:r w:rsidR="009166C0">
        <w:rPr>
          <w:rFonts w:eastAsia="Times New Roman" w:cs="Times New Roman"/>
          <w:szCs w:val="24"/>
        </w:rPr>
        <w:t xml:space="preserve"> </w:t>
      </w:r>
      <w:r w:rsidR="00DC304F" w:rsidRPr="008526D7">
        <w:rPr>
          <w:rFonts w:cs="Times New Roman"/>
          <w:szCs w:val="24"/>
        </w:rPr>
        <w:t>для</w:t>
      </w:r>
      <w:r w:rsidR="009166C0">
        <w:rPr>
          <w:rFonts w:cs="Times New Roman"/>
          <w:szCs w:val="24"/>
        </w:rPr>
        <w:t xml:space="preserve"> </w:t>
      </w:r>
      <w:r w:rsidR="00381C58" w:rsidRPr="008526D7">
        <w:rPr>
          <w:rFonts w:cs="Times New Roman"/>
          <w:szCs w:val="24"/>
        </w:rPr>
        <w:t>целей</w:t>
      </w:r>
      <w:r w:rsidR="009166C0">
        <w:rPr>
          <w:rFonts w:cs="Times New Roman"/>
          <w:szCs w:val="24"/>
        </w:rPr>
        <w:t xml:space="preserve"> </w:t>
      </w:r>
      <w:r w:rsidR="00DC304F" w:rsidRPr="008526D7">
        <w:rPr>
          <w:rFonts w:cs="Times New Roman"/>
          <w:szCs w:val="24"/>
        </w:rPr>
        <w:t>коммерческого</w:t>
      </w:r>
      <w:r w:rsidR="009166C0">
        <w:rPr>
          <w:rFonts w:cs="Times New Roman"/>
          <w:szCs w:val="24"/>
        </w:rPr>
        <w:t xml:space="preserve"> </w:t>
      </w:r>
      <w:r w:rsidR="00DC304F" w:rsidRPr="008526D7">
        <w:rPr>
          <w:rFonts w:cs="Times New Roman"/>
          <w:szCs w:val="24"/>
        </w:rPr>
        <w:t>учёта</w:t>
      </w:r>
      <w:r w:rsidR="009166C0">
        <w:rPr>
          <w:rFonts w:cs="Times New Roman"/>
          <w:szCs w:val="24"/>
        </w:rPr>
        <w:t xml:space="preserve"> </w:t>
      </w:r>
      <w:r w:rsidR="00DC304F" w:rsidRPr="008526D7">
        <w:rPr>
          <w:rFonts w:cs="Times New Roman"/>
          <w:szCs w:val="24"/>
        </w:rPr>
        <w:t>электрической</w:t>
      </w:r>
      <w:r w:rsidR="009166C0">
        <w:rPr>
          <w:rFonts w:cs="Times New Roman"/>
          <w:szCs w:val="24"/>
        </w:rPr>
        <w:t xml:space="preserve"> </w:t>
      </w:r>
      <w:r w:rsidR="00DC304F" w:rsidRPr="008526D7">
        <w:rPr>
          <w:rFonts w:cs="Times New Roman"/>
          <w:szCs w:val="24"/>
        </w:rPr>
        <w:t>энергии</w:t>
      </w:r>
      <w:r w:rsidR="009166C0">
        <w:rPr>
          <w:rFonts w:cs="Times New Roman"/>
          <w:szCs w:val="24"/>
        </w:rPr>
        <w:t xml:space="preserve"> </w:t>
      </w:r>
      <w:r w:rsidR="00DC304F" w:rsidRPr="008526D7">
        <w:rPr>
          <w:rFonts w:cs="Times New Roman"/>
          <w:szCs w:val="24"/>
        </w:rPr>
        <w:t>(мощности)</w:t>
      </w:r>
      <w:r w:rsidR="009166C0">
        <w:rPr>
          <w:rFonts w:cs="Times New Roman"/>
          <w:szCs w:val="24"/>
        </w:rPr>
        <w:t xml:space="preserve"> </w:t>
      </w:r>
      <w:r w:rsidRPr="008526D7">
        <w:rPr>
          <w:rFonts w:eastAsia="Times New Roman" w:cs="Times New Roman"/>
          <w:szCs w:val="24"/>
        </w:rPr>
        <w:t>понимаются</w:t>
      </w:r>
      <w:r w:rsidR="009166C0">
        <w:rPr>
          <w:rFonts w:eastAsia="Times New Roman" w:cs="Times New Roman"/>
          <w:szCs w:val="24"/>
        </w:rPr>
        <w:t xml:space="preserve"> </w:t>
      </w:r>
      <w:r w:rsidR="007063CD" w:rsidRPr="008526D7">
        <w:rPr>
          <w:rFonts w:eastAsia="Times New Roman" w:cs="Times New Roman"/>
          <w:szCs w:val="24"/>
        </w:rPr>
        <w:t>следующие</w:t>
      </w:r>
      <w:r w:rsidR="009166C0">
        <w:rPr>
          <w:rFonts w:eastAsia="Times New Roman" w:cs="Times New Roman"/>
          <w:szCs w:val="24"/>
        </w:rPr>
        <w:t xml:space="preserve"> материальные о</w:t>
      </w:r>
      <w:r w:rsidR="00ED5730" w:rsidRPr="008526D7">
        <w:rPr>
          <w:rFonts w:eastAsia="Times New Roman" w:cs="Times New Roman"/>
          <w:szCs w:val="24"/>
        </w:rPr>
        <w:t>бъекты</w:t>
      </w:r>
      <w:r w:rsidRPr="008526D7">
        <w:rPr>
          <w:rFonts w:eastAsia="Times New Roman" w:cs="Times New Roman"/>
          <w:szCs w:val="24"/>
        </w:rPr>
        <w:t>:</w:t>
      </w:r>
    </w:p>
    <w:p w:rsidR="00CF535E" w:rsidRPr="008526D7" w:rsidRDefault="00C05B5E" w:rsidP="00621E79">
      <w:pPr>
        <w:pStyle w:val="a4"/>
        <w:numPr>
          <w:ilvl w:val="0"/>
          <w:numId w:val="12"/>
        </w:numPr>
        <w:spacing w:after="60"/>
        <w:ind w:left="426" w:hanging="284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t xml:space="preserve">индивидуальные, общие (для коммунальной квартиры) и коллективные (общедомовые) </w:t>
      </w:r>
      <w:r w:rsidR="00223EAD" w:rsidRPr="008526D7">
        <w:rPr>
          <w:rFonts w:cs="Times New Roman"/>
          <w:szCs w:val="24"/>
        </w:rPr>
        <w:t>прибор</w:t>
      </w:r>
      <w:r w:rsidR="00CF535E" w:rsidRPr="008526D7">
        <w:rPr>
          <w:rFonts w:cs="Times New Roman"/>
          <w:szCs w:val="24"/>
        </w:rPr>
        <w:t>ы</w:t>
      </w:r>
      <w:r w:rsidR="009166C0">
        <w:rPr>
          <w:rFonts w:cs="Times New Roman"/>
          <w:szCs w:val="24"/>
        </w:rPr>
        <w:t xml:space="preserve"> </w:t>
      </w:r>
      <w:r w:rsidR="00223EAD" w:rsidRPr="008526D7">
        <w:rPr>
          <w:rFonts w:cs="Times New Roman"/>
          <w:szCs w:val="24"/>
        </w:rPr>
        <w:t>учёта</w:t>
      </w:r>
      <w:r w:rsidR="009166C0">
        <w:rPr>
          <w:rFonts w:cs="Times New Roman"/>
          <w:szCs w:val="24"/>
        </w:rPr>
        <w:t xml:space="preserve"> </w:t>
      </w:r>
      <w:r w:rsidR="00223EAD" w:rsidRPr="008526D7">
        <w:rPr>
          <w:rFonts w:cs="Times New Roman"/>
          <w:szCs w:val="24"/>
        </w:rPr>
        <w:t>электрической</w:t>
      </w:r>
      <w:r w:rsidR="009166C0">
        <w:rPr>
          <w:rFonts w:cs="Times New Roman"/>
          <w:szCs w:val="24"/>
        </w:rPr>
        <w:t xml:space="preserve"> </w:t>
      </w:r>
      <w:r w:rsidR="00223EAD" w:rsidRPr="008526D7">
        <w:rPr>
          <w:rFonts w:cs="Times New Roman"/>
          <w:szCs w:val="24"/>
        </w:rPr>
        <w:t>энергии(мощности)</w:t>
      </w:r>
      <w:r w:rsidR="00CF535E" w:rsidRPr="008526D7">
        <w:rPr>
          <w:rFonts w:cs="Times New Roman"/>
          <w:szCs w:val="24"/>
        </w:rPr>
        <w:t>;</w:t>
      </w:r>
    </w:p>
    <w:p w:rsidR="00CF535E" w:rsidRPr="008526D7" w:rsidRDefault="00223EAD" w:rsidP="00621E79">
      <w:pPr>
        <w:pStyle w:val="a4"/>
        <w:numPr>
          <w:ilvl w:val="0"/>
          <w:numId w:val="12"/>
        </w:numPr>
        <w:spacing w:after="60"/>
        <w:ind w:left="426" w:hanging="284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t>измерительны</w:t>
      </w:r>
      <w:r w:rsidR="00CF535E" w:rsidRPr="008526D7">
        <w:rPr>
          <w:rFonts w:cs="Times New Roman"/>
          <w:szCs w:val="24"/>
        </w:rPr>
        <w:t>е</w:t>
      </w:r>
      <w:r w:rsidR="009166C0">
        <w:rPr>
          <w:rFonts w:cs="Times New Roman"/>
          <w:szCs w:val="24"/>
        </w:rPr>
        <w:t xml:space="preserve"> </w:t>
      </w:r>
      <w:r w:rsidR="00ED5730" w:rsidRPr="008526D7">
        <w:rPr>
          <w:rFonts w:cs="Times New Roman"/>
          <w:szCs w:val="24"/>
        </w:rPr>
        <w:t>элементы</w:t>
      </w:r>
      <w:r w:rsidR="009166C0">
        <w:rPr>
          <w:rFonts w:cs="Times New Roman"/>
          <w:szCs w:val="24"/>
        </w:rPr>
        <w:t xml:space="preserve"> </w:t>
      </w:r>
      <w:r w:rsidR="00ED5730" w:rsidRPr="008526D7">
        <w:rPr>
          <w:rFonts w:cs="Times New Roman"/>
          <w:szCs w:val="24"/>
        </w:rPr>
        <w:t>(</w:t>
      </w:r>
      <w:r w:rsidRPr="008526D7">
        <w:rPr>
          <w:rFonts w:cs="Times New Roman"/>
          <w:szCs w:val="24"/>
        </w:rPr>
        <w:t>трансформатор</w:t>
      </w:r>
      <w:r w:rsidR="00CF535E" w:rsidRPr="008526D7">
        <w:rPr>
          <w:rFonts w:cs="Times New Roman"/>
          <w:szCs w:val="24"/>
        </w:rPr>
        <w:t>ы</w:t>
      </w:r>
      <w:r w:rsidR="00381C58" w:rsidRPr="008526D7">
        <w:rPr>
          <w:rFonts w:cs="Times New Roman"/>
          <w:szCs w:val="24"/>
        </w:rPr>
        <w:t>,</w:t>
      </w:r>
      <w:r w:rsidR="009166C0">
        <w:rPr>
          <w:rFonts w:cs="Times New Roman"/>
          <w:szCs w:val="24"/>
        </w:rPr>
        <w:t xml:space="preserve"> </w:t>
      </w:r>
      <w:r w:rsidR="00381C58" w:rsidRPr="008526D7">
        <w:rPr>
          <w:rFonts w:cs="Times New Roman"/>
          <w:szCs w:val="24"/>
        </w:rPr>
        <w:t>резистивные</w:t>
      </w:r>
      <w:r w:rsidR="009166C0">
        <w:rPr>
          <w:rFonts w:cs="Times New Roman"/>
          <w:szCs w:val="24"/>
        </w:rPr>
        <w:t xml:space="preserve"> </w:t>
      </w:r>
      <w:r w:rsidR="00381C58" w:rsidRPr="008526D7">
        <w:rPr>
          <w:rFonts w:cs="Times New Roman"/>
          <w:szCs w:val="24"/>
        </w:rPr>
        <w:t>шунты</w:t>
      </w:r>
      <w:r w:rsidR="007D4A40" w:rsidRPr="008526D7">
        <w:rPr>
          <w:rFonts w:cs="Times New Roman"/>
          <w:szCs w:val="24"/>
        </w:rPr>
        <w:t>,</w:t>
      </w:r>
      <w:r w:rsidR="009166C0">
        <w:rPr>
          <w:rFonts w:cs="Times New Roman"/>
          <w:szCs w:val="24"/>
        </w:rPr>
        <w:t xml:space="preserve"> </w:t>
      </w:r>
      <w:r w:rsidR="007D4A40" w:rsidRPr="008526D7">
        <w:rPr>
          <w:rFonts w:cs="Times New Roman"/>
          <w:szCs w:val="24"/>
        </w:rPr>
        <w:t>катушки</w:t>
      </w:r>
      <w:r w:rsidR="009166C0">
        <w:rPr>
          <w:rFonts w:cs="Times New Roman"/>
          <w:szCs w:val="24"/>
        </w:rPr>
        <w:t xml:space="preserve"> </w:t>
      </w:r>
      <w:r w:rsidR="007D4A40" w:rsidRPr="008526D7">
        <w:rPr>
          <w:rFonts w:cs="Times New Roman"/>
          <w:szCs w:val="24"/>
        </w:rPr>
        <w:t>Роговского</w:t>
      </w:r>
      <w:r w:rsidR="009166C0">
        <w:rPr>
          <w:rFonts w:cs="Times New Roman"/>
          <w:szCs w:val="24"/>
        </w:rPr>
        <w:t xml:space="preserve"> </w:t>
      </w:r>
      <w:r w:rsidR="00ED5730" w:rsidRPr="008526D7">
        <w:rPr>
          <w:rFonts w:cs="Times New Roman"/>
          <w:szCs w:val="24"/>
        </w:rPr>
        <w:t>и</w:t>
      </w:r>
      <w:r w:rsidR="009166C0">
        <w:rPr>
          <w:rFonts w:cs="Times New Roman"/>
          <w:szCs w:val="24"/>
        </w:rPr>
        <w:t xml:space="preserve"> </w:t>
      </w:r>
      <w:r w:rsidR="00ED5730" w:rsidRPr="008526D7">
        <w:rPr>
          <w:rFonts w:cs="Times New Roman"/>
          <w:szCs w:val="24"/>
        </w:rPr>
        <w:t>т.п.)</w:t>
      </w:r>
      <w:r w:rsidR="00CF535E" w:rsidRPr="008526D7">
        <w:rPr>
          <w:rFonts w:cs="Times New Roman"/>
          <w:szCs w:val="24"/>
        </w:rPr>
        <w:t>;</w:t>
      </w:r>
    </w:p>
    <w:p w:rsidR="00223EAD" w:rsidRPr="008526D7" w:rsidRDefault="00CF535E" w:rsidP="00621E79">
      <w:pPr>
        <w:pStyle w:val="a4"/>
        <w:numPr>
          <w:ilvl w:val="0"/>
          <w:numId w:val="12"/>
        </w:numPr>
        <w:spacing w:after="60"/>
        <w:ind w:left="426" w:hanging="284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t>измерительныекомплексы</w:t>
      </w:r>
      <w:r w:rsidR="00ED5730" w:rsidRPr="008526D7">
        <w:rPr>
          <w:rFonts w:cs="Times New Roman"/>
          <w:szCs w:val="24"/>
        </w:rPr>
        <w:t>(совокупностьприборовучёта,измерительныхэлемент</w:t>
      </w:r>
      <w:r w:rsidR="007063CD" w:rsidRPr="008526D7">
        <w:rPr>
          <w:rFonts w:cs="Times New Roman"/>
          <w:szCs w:val="24"/>
        </w:rPr>
        <w:t>овидр.);</w:t>
      </w:r>
    </w:p>
    <w:p w:rsidR="00FC4AE3" w:rsidRPr="008526D7" w:rsidRDefault="00FC4AE3" w:rsidP="00621E79">
      <w:pPr>
        <w:pStyle w:val="a4"/>
        <w:numPr>
          <w:ilvl w:val="0"/>
          <w:numId w:val="12"/>
        </w:numPr>
        <w:spacing w:after="60"/>
        <w:ind w:left="426" w:hanging="284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t>проходные и испытательные устройства</w:t>
      </w:r>
      <w:r w:rsidR="005C12B9" w:rsidRPr="008526D7">
        <w:rPr>
          <w:rFonts w:cs="Times New Roman"/>
          <w:szCs w:val="24"/>
        </w:rPr>
        <w:t xml:space="preserve"> (</w:t>
      </w:r>
      <w:r w:rsidR="005C12B9" w:rsidRPr="008526D7">
        <w:rPr>
          <w:rFonts w:eastAsia="Times New Roman" w:cs="Times New Roman"/>
          <w:szCs w:val="24"/>
          <w:lang w:eastAsia="ru-RU"/>
        </w:rPr>
        <w:t>образцовый учёт, шунтирование и отключение токовых цепей</w:t>
      </w:r>
      <w:r w:rsidR="009166C0">
        <w:rPr>
          <w:rFonts w:eastAsia="Times New Roman" w:cs="Times New Roman"/>
          <w:szCs w:val="24"/>
          <w:lang w:eastAsia="ru-RU"/>
        </w:rPr>
        <w:t xml:space="preserve"> </w:t>
      </w:r>
      <w:r w:rsidR="005C12B9" w:rsidRPr="008526D7">
        <w:rPr>
          <w:rFonts w:eastAsia="Times New Roman" w:cs="Times New Roman"/>
          <w:szCs w:val="24"/>
          <w:lang w:eastAsia="ru-RU"/>
        </w:rPr>
        <w:t>определенной фазы</w:t>
      </w:r>
      <w:r w:rsidR="005C12B9" w:rsidRPr="008526D7">
        <w:rPr>
          <w:rFonts w:cs="Times New Roman"/>
          <w:szCs w:val="24"/>
        </w:rPr>
        <w:t xml:space="preserve"> и т.п.);</w:t>
      </w:r>
    </w:p>
    <w:p w:rsidR="007063CD" w:rsidRPr="008526D7" w:rsidRDefault="007063CD" w:rsidP="00621E79">
      <w:pPr>
        <w:pStyle w:val="a4"/>
        <w:numPr>
          <w:ilvl w:val="0"/>
          <w:numId w:val="12"/>
        </w:numPr>
        <w:spacing w:after="60"/>
        <w:ind w:left="426" w:hanging="284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t>вторичные</w:t>
      </w:r>
      <w:r w:rsidR="009166C0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измерительные</w:t>
      </w:r>
      <w:r w:rsidR="009166C0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цепи,</w:t>
      </w:r>
      <w:r w:rsidR="009166C0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соединенные</w:t>
      </w:r>
      <w:r w:rsidR="009166C0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по</w:t>
      </w:r>
      <w:r w:rsidR="009166C0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установленной</w:t>
      </w:r>
      <w:r w:rsidR="009166C0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схеме;</w:t>
      </w:r>
    </w:p>
    <w:p w:rsidR="00223EAD" w:rsidRPr="008526D7" w:rsidRDefault="00DC304F" w:rsidP="00621E79">
      <w:pPr>
        <w:pStyle w:val="a4"/>
        <w:numPr>
          <w:ilvl w:val="1"/>
          <w:numId w:val="15"/>
        </w:numPr>
        <w:tabs>
          <w:tab w:val="left" w:pos="1134"/>
        </w:tabs>
        <w:spacing w:after="60"/>
        <w:ind w:left="0" w:firstLine="567"/>
        <w:contextualSpacing w:val="0"/>
        <w:rPr>
          <w:rFonts w:eastAsia="Times New Roman" w:cs="Times New Roman"/>
          <w:szCs w:val="24"/>
        </w:rPr>
      </w:pPr>
      <w:r w:rsidRPr="008526D7">
        <w:rPr>
          <w:rFonts w:eastAsia="Times New Roman" w:cs="Times New Roman"/>
          <w:szCs w:val="24"/>
        </w:rPr>
        <w:t>Под</w:t>
      </w:r>
      <w:r w:rsidR="009166C0">
        <w:rPr>
          <w:rFonts w:eastAsia="Times New Roman" w:cs="Times New Roman"/>
          <w:szCs w:val="24"/>
        </w:rPr>
        <w:t xml:space="preserve"> </w:t>
      </w:r>
      <w:r w:rsidRPr="008526D7">
        <w:rPr>
          <w:rFonts w:eastAsia="Times New Roman" w:cs="Times New Roman"/>
          <w:szCs w:val="24"/>
        </w:rPr>
        <w:t>иным</w:t>
      </w:r>
      <w:r w:rsidR="009166C0">
        <w:rPr>
          <w:rFonts w:eastAsia="Times New Roman" w:cs="Times New Roman"/>
          <w:szCs w:val="24"/>
        </w:rPr>
        <w:t xml:space="preserve"> </w:t>
      </w:r>
      <w:r w:rsidR="00223EAD" w:rsidRPr="008526D7">
        <w:rPr>
          <w:rFonts w:eastAsia="Times New Roman" w:cs="Times New Roman"/>
          <w:szCs w:val="24"/>
        </w:rPr>
        <w:t>оборудование</w:t>
      </w:r>
      <w:r w:rsidRPr="008526D7">
        <w:rPr>
          <w:rFonts w:eastAsia="Times New Roman" w:cs="Times New Roman"/>
          <w:szCs w:val="24"/>
        </w:rPr>
        <w:t>м</w:t>
      </w:r>
      <w:r w:rsidR="009166C0">
        <w:rPr>
          <w:rFonts w:eastAsia="Times New Roman" w:cs="Times New Roman"/>
          <w:szCs w:val="24"/>
        </w:rPr>
        <w:t xml:space="preserve"> </w:t>
      </w:r>
      <w:r w:rsidR="00381C58" w:rsidRPr="008526D7">
        <w:rPr>
          <w:rFonts w:cs="Times New Roman"/>
          <w:szCs w:val="24"/>
        </w:rPr>
        <w:t>для</w:t>
      </w:r>
      <w:r w:rsidR="009166C0">
        <w:rPr>
          <w:rFonts w:cs="Times New Roman"/>
          <w:szCs w:val="24"/>
        </w:rPr>
        <w:t xml:space="preserve"> </w:t>
      </w:r>
      <w:r w:rsidR="00381C58" w:rsidRPr="008526D7">
        <w:rPr>
          <w:rFonts w:cs="Times New Roman"/>
          <w:szCs w:val="24"/>
        </w:rPr>
        <w:t>целей</w:t>
      </w:r>
      <w:r w:rsidR="009166C0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коммерческого</w:t>
      </w:r>
      <w:r w:rsidR="009166C0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учёта</w:t>
      </w:r>
      <w:r w:rsidR="009166C0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электрической</w:t>
      </w:r>
      <w:r w:rsidR="009166C0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энергии</w:t>
      </w:r>
      <w:r w:rsidR="009166C0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(мощности)</w:t>
      </w:r>
      <w:r w:rsidR="009166C0">
        <w:rPr>
          <w:rFonts w:cs="Times New Roman"/>
          <w:szCs w:val="24"/>
        </w:rPr>
        <w:t xml:space="preserve"> </w:t>
      </w:r>
      <w:r w:rsidRPr="008526D7">
        <w:rPr>
          <w:rFonts w:eastAsia="Times New Roman" w:cs="Times New Roman"/>
          <w:szCs w:val="24"/>
        </w:rPr>
        <w:t>понимаются</w:t>
      </w:r>
      <w:r w:rsidR="009166C0">
        <w:rPr>
          <w:rFonts w:eastAsia="Times New Roman" w:cs="Times New Roman"/>
          <w:szCs w:val="24"/>
        </w:rPr>
        <w:t xml:space="preserve"> </w:t>
      </w:r>
      <w:r w:rsidRPr="008526D7">
        <w:rPr>
          <w:rFonts w:eastAsia="Times New Roman" w:cs="Times New Roman"/>
          <w:szCs w:val="24"/>
        </w:rPr>
        <w:t>материальные</w:t>
      </w:r>
      <w:r w:rsidR="009166C0">
        <w:rPr>
          <w:rFonts w:eastAsia="Times New Roman" w:cs="Times New Roman"/>
          <w:szCs w:val="24"/>
        </w:rPr>
        <w:t xml:space="preserve"> </w:t>
      </w:r>
      <w:r w:rsidRPr="008526D7">
        <w:rPr>
          <w:rFonts w:eastAsia="Times New Roman" w:cs="Times New Roman"/>
          <w:szCs w:val="24"/>
        </w:rPr>
        <w:t>объекты:</w:t>
      </w:r>
    </w:p>
    <w:p w:rsidR="00DC304F" w:rsidRPr="008526D7" w:rsidRDefault="009166C0" w:rsidP="00621E79">
      <w:pPr>
        <w:pStyle w:val="a4"/>
        <w:numPr>
          <w:ilvl w:val="0"/>
          <w:numId w:val="12"/>
        </w:numPr>
        <w:spacing w:after="60"/>
        <w:ind w:left="426" w:hanging="284"/>
        <w:contextualSpacing w:val="0"/>
        <w:rPr>
          <w:rFonts w:cs="Times New Roman"/>
          <w:szCs w:val="24"/>
        </w:rPr>
      </w:pPr>
      <w:bookmarkStart w:id="15" w:name="dst1811"/>
      <w:bookmarkEnd w:id="15"/>
      <w:r w:rsidRPr="008526D7">
        <w:rPr>
          <w:rFonts w:cs="Times New Roman"/>
          <w:szCs w:val="24"/>
        </w:rPr>
        <w:t>К</w:t>
      </w:r>
      <w:r w:rsidR="00DC304F" w:rsidRPr="008526D7">
        <w:rPr>
          <w:rFonts w:cs="Times New Roman"/>
          <w:szCs w:val="24"/>
        </w:rPr>
        <w:t>оммутационн</w:t>
      </w:r>
      <w:r w:rsidR="00C8591D" w:rsidRPr="008526D7">
        <w:rPr>
          <w:rFonts w:cs="Times New Roman"/>
          <w:szCs w:val="24"/>
        </w:rPr>
        <w:t>ы</w:t>
      </w:r>
      <w:r w:rsidR="00DC304F" w:rsidRPr="008526D7">
        <w:rPr>
          <w:rFonts w:cs="Times New Roman"/>
          <w:szCs w:val="24"/>
        </w:rPr>
        <w:t>е</w:t>
      </w:r>
      <w:r>
        <w:rPr>
          <w:rFonts w:cs="Times New Roman"/>
          <w:szCs w:val="24"/>
        </w:rPr>
        <w:t xml:space="preserve"> </w:t>
      </w:r>
      <w:r w:rsidR="00C8591D" w:rsidRPr="008526D7">
        <w:rPr>
          <w:rFonts w:cs="Times New Roman"/>
          <w:szCs w:val="24"/>
        </w:rPr>
        <w:t>аппараты</w:t>
      </w:r>
      <w:r>
        <w:rPr>
          <w:rFonts w:cs="Times New Roman"/>
          <w:szCs w:val="24"/>
        </w:rPr>
        <w:t xml:space="preserve"> </w:t>
      </w:r>
      <w:r w:rsidR="00DC304F" w:rsidRPr="008526D7">
        <w:rPr>
          <w:rFonts w:cs="Times New Roman"/>
          <w:szCs w:val="24"/>
        </w:rPr>
        <w:t>цеп</w:t>
      </w:r>
      <w:r w:rsidR="00E1407C" w:rsidRPr="008526D7">
        <w:rPr>
          <w:rFonts w:cs="Times New Roman"/>
          <w:szCs w:val="24"/>
        </w:rPr>
        <w:t>ей</w:t>
      </w:r>
      <w:r>
        <w:rPr>
          <w:rFonts w:cs="Times New Roman"/>
          <w:szCs w:val="24"/>
        </w:rPr>
        <w:t xml:space="preserve"> </w:t>
      </w:r>
      <w:r w:rsidR="00DC304F" w:rsidRPr="008526D7">
        <w:rPr>
          <w:rFonts w:cs="Times New Roman"/>
          <w:szCs w:val="24"/>
        </w:rPr>
        <w:t>переменного</w:t>
      </w:r>
      <w:r>
        <w:rPr>
          <w:rFonts w:cs="Times New Roman"/>
          <w:szCs w:val="24"/>
        </w:rPr>
        <w:t xml:space="preserve"> </w:t>
      </w:r>
      <w:r w:rsidR="00DC304F" w:rsidRPr="008526D7">
        <w:rPr>
          <w:rFonts w:cs="Times New Roman"/>
          <w:szCs w:val="24"/>
        </w:rPr>
        <w:t>тока</w:t>
      </w:r>
      <w:r w:rsidR="00B81DF9" w:rsidRPr="008526D7">
        <w:rPr>
          <w:rFonts w:cs="Times New Roman"/>
          <w:szCs w:val="24"/>
        </w:rPr>
        <w:t xml:space="preserve"> и вторичных измерительных цепей</w:t>
      </w:r>
      <w:r w:rsidR="00DC304F" w:rsidRPr="008526D7">
        <w:rPr>
          <w:rFonts w:cs="Times New Roman"/>
          <w:szCs w:val="24"/>
        </w:rPr>
        <w:t>;</w:t>
      </w:r>
    </w:p>
    <w:p w:rsidR="00DC304F" w:rsidRPr="008526D7" w:rsidRDefault="009166C0" w:rsidP="00621E79">
      <w:pPr>
        <w:pStyle w:val="a4"/>
        <w:numPr>
          <w:ilvl w:val="0"/>
          <w:numId w:val="12"/>
        </w:numPr>
        <w:spacing w:after="60"/>
        <w:ind w:left="426" w:hanging="284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t>А</w:t>
      </w:r>
      <w:r w:rsidR="00C8591D" w:rsidRPr="008526D7">
        <w:rPr>
          <w:rFonts w:cs="Times New Roman"/>
          <w:szCs w:val="24"/>
        </w:rPr>
        <w:t>ппараты</w:t>
      </w:r>
      <w:r>
        <w:rPr>
          <w:rFonts w:cs="Times New Roman"/>
          <w:szCs w:val="24"/>
        </w:rPr>
        <w:t xml:space="preserve"> </w:t>
      </w:r>
      <w:r w:rsidR="00DC304F" w:rsidRPr="008526D7">
        <w:rPr>
          <w:rFonts w:cs="Times New Roman"/>
          <w:szCs w:val="24"/>
        </w:rPr>
        <w:t>защиты</w:t>
      </w:r>
      <w:r>
        <w:rPr>
          <w:rFonts w:cs="Times New Roman"/>
          <w:szCs w:val="24"/>
        </w:rPr>
        <w:t xml:space="preserve"> </w:t>
      </w:r>
      <w:r w:rsidR="00385E0B" w:rsidRPr="008526D7">
        <w:rPr>
          <w:rFonts w:eastAsia="Times New Roman" w:cs="Times New Roman"/>
          <w:szCs w:val="24"/>
        </w:rPr>
        <w:t xml:space="preserve">средств </w:t>
      </w:r>
      <w:r w:rsidR="00624D86" w:rsidRPr="008526D7">
        <w:rPr>
          <w:rFonts w:eastAsia="Times New Roman" w:cs="Times New Roman"/>
          <w:szCs w:val="24"/>
        </w:rPr>
        <w:t>измер</w:t>
      </w:r>
      <w:r w:rsidR="00385E0B" w:rsidRPr="008526D7">
        <w:rPr>
          <w:rFonts w:eastAsia="Times New Roman" w:cs="Times New Roman"/>
          <w:szCs w:val="24"/>
        </w:rPr>
        <w:t>ений</w:t>
      </w:r>
      <w:r>
        <w:rPr>
          <w:rFonts w:eastAsia="Times New Roman" w:cs="Times New Roman"/>
          <w:szCs w:val="24"/>
        </w:rPr>
        <w:t xml:space="preserve"> </w:t>
      </w:r>
      <w:r w:rsidR="00DC304F" w:rsidRPr="008526D7"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 w:rsidR="00DC304F" w:rsidRPr="008526D7">
        <w:rPr>
          <w:rFonts w:cs="Times New Roman"/>
          <w:szCs w:val="24"/>
        </w:rPr>
        <w:t>токов</w:t>
      </w:r>
      <w:r>
        <w:rPr>
          <w:rFonts w:cs="Times New Roman"/>
          <w:szCs w:val="24"/>
        </w:rPr>
        <w:t xml:space="preserve"> </w:t>
      </w:r>
      <w:r w:rsidR="00DC304F" w:rsidRPr="008526D7">
        <w:rPr>
          <w:rFonts w:cs="Times New Roman"/>
          <w:szCs w:val="24"/>
        </w:rPr>
        <w:t>короткого</w:t>
      </w:r>
      <w:r>
        <w:rPr>
          <w:rFonts w:cs="Times New Roman"/>
          <w:szCs w:val="24"/>
        </w:rPr>
        <w:t xml:space="preserve"> </w:t>
      </w:r>
      <w:r w:rsidR="00DC304F" w:rsidRPr="008526D7">
        <w:rPr>
          <w:rFonts w:cs="Times New Roman"/>
          <w:szCs w:val="24"/>
        </w:rPr>
        <w:t>замыкания;</w:t>
      </w:r>
    </w:p>
    <w:p w:rsidR="00E1407C" w:rsidRPr="008526D7" w:rsidRDefault="009166C0" w:rsidP="00621E79">
      <w:pPr>
        <w:pStyle w:val="a4"/>
        <w:numPr>
          <w:ilvl w:val="0"/>
          <w:numId w:val="12"/>
        </w:numPr>
        <w:spacing w:after="60"/>
        <w:ind w:left="426" w:hanging="284"/>
        <w:contextualSpacing w:val="0"/>
        <w:rPr>
          <w:rFonts w:cs="Times New Roman"/>
          <w:szCs w:val="24"/>
        </w:rPr>
      </w:pPr>
      <w:bookmarkStart w:id="16" w:name="dst1812"/>
      <w:bookmarkEnd w:id="16"/>
      <w:r w:rsidRPr="008526D7">
        <w:rPr>
          <w:rFonts w:eastAsia="Times New Roman" w:cs="Times New Roman"/>
          <w:szCs w:val="24"/>
        </w:rPr>
        <w:t>О</w:t>
      </w:r>
      <w:r w:rsidR="00E1407C" w:rsidRPr="008526D7">
        <w:rPr>
          <w:rFonts w:eastAsia="Times New Roman" w:cs="Times New Roman"/>
          <w:szCs w:val="24"/>
        </w:rPr>
        <w:t>снащение</w:t>
      </w:r>
      <w:r>
        <w:rPr>
          <w:rFonts w:eastAsia="Times New Roman" w:cs="Times New Roman"/>
          <w:szCs w:val="24"/>
        </w:rPr>
        <w:t xml:space="preserve"> </w:t>
      </w:r>
      <w:r w:rsidR="00C8591D" w:rsidRPr="008526D7"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 w:rsidR="00C8591D" w:rsidRPr="008526D7">
        <w:rPr>
          <w:rFonts w:cs="Times New Roman"/>
          <w:szCs w:val="24"/>
        </w:rPr>
        <w:t>материалы</w:t>
      </w:r>
      <w:r>
        <w:rPr>
          <w:rFonts w:cs="Times New Roman"/>
          <w:szCs w:val="24"/>
        </w:rPr>
        <w:t xml:space="preserve"> </w:t>
      </w:r>
      <w:r w:rsidR="00E1407C" w:rsidRPr="008526D7"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 w:rsidR="007063CD" w:rsidRPr="008526D7">
        <w:rPr>
          <w:rFonts w:cs="Times New Roman"/>
          <w:szCs w:val="24"/>
        </w:rPr>
        <w:t>следующих</w:t>
      </w:r>
      <w:r>
        <w:rPr>
          <w:rFonts w:cs="Times New Roman"/>
          <w:szCs w:val="24"/>
        </w:rPr>
        <w:t xml:space="preserve"> </w:t>
      </w:r>
      <w:r w:rsidR="00B96BD9" w:rsidRPr="008526D7">
        <w:rPr>
          <w:rFonts w:cs="Times New Roman"/>
          <w:szCs w:val="24"/>
        </w:rPr>
        <w:t>целей</w:t>
      </w:r>
      <w:r w:rsidR="00E1407C" w:rsidRPr="008526D7">
        <w:rPr>
          <w:rFonts w:cs="Times New Roman"/>
          <w:szCs w:val="24"/>
        </w:rPr>
        <w:t>:</w:t>
      </w:r>
    </w:p>
    <w:p w:rsidR="00C8591D" w:rsidRPr="008526D7" w:rsidRDefault="00E1407C" w:rsidP="00621E79">
      <w:pPr>
        <w:pStyle w:val="a4"/>
        <w:numPr>
          <w:ilvl w:val="0"/>
          <w:numId w:val="19"/>
        </w:numPr>
        <w:spacing w:after="60"/>
        <w:ind w:left="709" w:hanging="283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t>монтаж,</w:t>
      </w:r>
      <w:r w:rsidR="009166C0">
        <w:rPr>
          <w:rFonts w:cs="Times New Roman"/>
          <w:szCs w:val="24"/>
        </w:rPr>
        <w:t xml:space="preserve"> </w:t>
      </w:r>
      <w:r w:rsidR="00B96BD9" w:rsidRPr="008526D7">
        <w:rPr>
          <w:rFonts w:cs="Times New Roman"/>
          <w:szCs w:val="24"/>
        </w:rPr>
        <w:t>пуск,</w:t>
      </w:r>
      <w:r w:rsidR="009166C0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наладк</w:t>
      </w:r>
      <w:r w:rsidR="007063CD" w:rsidRPr="008526D7">
        <w:rPr>
          <w:rFonts w:cs="Times New Roman"/>
          <w:szCs w:val="24"/>
        </w:rPr>
        <w:t>а</w:t>
      </w:r>
      <w:r w:rsidR="009166C0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и</w:t>
      </w:r>
      <w:r w:rsidR="009166C0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допуск</w:t>
      </w:r>
      <w:r w:rsidR="009166C0">
        <w:rPr>
          <w:rFonts w:cs="Times New Roman"/>
          <w:szCs w:val="24"/>
        </w:rPr>
        <w:t xml:space="preserve"> </w:t>
      </w:r>
      <w:r w:rsidR="00B96BD9" w:rsidRPr="008526D7">
        <w:rPr>
          <w:rFonts w:cs="Times New Roman"/>
          <w:szCs w:val="24"/>
        </w:rPr>
        <w:t>в</w:t>
      </w:r>
      <w:r w:rsidR="009166C0">
        <w:rPr>
          <w:rFonts w:cs="Times New Roman"/>
          <w:szCs w:val="24"/>
        </w:rPr>
        <w:t xml:space="preserve"> </w:t>
      </w:r>
      <w:r w:rsidR="00B96BD9" w:rsidRPr="008526D7">
        <w:rPr>
          <w:rFonts w:cs="Times New Roman"/>
          <w:szCs w:val="24"/>
        </w:rPr>
        <w:t>эксплуатацию</w:t>
      </w:r>
      <w:r w:rsidR="009166C0">
        <w:rPr>
          <w:rFonts w:cs="Times New Roman"/>
          <w:szCs w:val="24"/>
        </w:rPr>
        <w:t xml:space="preserve"> </w:t>
      </w:r>
      <w:r w:rsidR="00B81DF9" w:rsidRPr="008526D7">
        <w:rPr>
          <w:rFonts w:eastAsia="Times New Roman" w:cs="Times New Roman"/>
          <w:szCs w:val="24"/>
        </w:rPr>
        <w:t xml:space="preserve">средств </w:t>
      </w:r>
      <w:r w:rsidR="00624D86" w:rsidRPr="008526D7">
        <w:rPr>
          <w:rFonts w:eastAsia="Times New Roman" w:cs="Times New Roman"/>
          <w:szCs w:val="24"/>
        </w:rPr>
        <w:t>измер</w:t>
      </w:r>
      <w:r w:rsidR="00B81DF9" w:rsidRPr="008526D7">
        <w:rPr>
          <w:rFonts w:eastAsia="Times New Roman" w:cs="Times New Roman"/>
          <w:szCs w:val="24"/>
        </w:rPr>
        <w:t>ений</w:t>
      </w:r>
      <w:r w:rsidR="009166C0">
        <w:rPr>
          <w:rFonts w:eastAsia="Times New Roman" w:cs="Times New Roman"/>
          <w:szCs w:val="24"/>
        </w:rPr>
        <w:t xml:space="preserve"> </w:t>
      </w:r>
      <w:r w:rsidR="00C8591D" w:rsidRPr="008526D7">
        <w:rPr>
          <w:rFonts w:cs="Times New Roman"/>
          <w:szCs w:val="24"/>
        </w:rPr>
        <w:t>в</w:t>
      </w:r>
      <w:r w:rsidR="009166C0">
        <w:rPr>
          <w:rFonts w:cs="Times New Roman"/>
          <w:szCs w:val="24"/>
        </w:rPr>
        <w:t xml:space="preserve"> </w:t>
      </w:r>
      <w:r w:rsidR="00DC304F" w:rsidRPr="008526D7">
        <w:rPr>
          <w:rFonts w:cs="Times New Roman"/>
          <w:szCs w:val="24"/>
        </w:rPr>
        <w:t>мест</w:t>
      </w:r>
      <w:r w:rsidR="00B96BD9" w:rsidRPr="008526D7">
        <w:rPr>
          <w:rFonts w:cs="Times New Roman"/>
          <w:szCs w:val="24"/>
        </w:rPr>
        <w:t>ах</w:t>
      </w:r>
      <w:r w:rsidR="009166C0">
        <w:rPr>
          <w:rFonts w:cs="Times New Roman"/>
          <w:szCs w:val="24"/>
        </w:rPr>
        <w:t xml:space="preserve"> </w:t>
      </w:r>
      <w:r w:rsidR="00B81DF9" w:rsidRPr="008526D7">
        <w:rPr>
          <w:rFonts w:cs="Times New Roman"/>
          <w:szCs w:val="24"/>
        </w:rPr>
        <w:t xml:space="preserve">их </w:t>
      </w:r>
      <w:r w:rsidR="00DC304F" w:rsidRPr="008526D7">
        <w:rPr>
          <w:rFonts w:cs="Times New Roman"/>
          <w:szCs w:val="24"/>
        </w:rPr>
        <w:t>установки;</w:t>
      </w:r>
      <w:bookmarkStart w:id="17" w:name="dst1813"/>
      <w:bookmarkEnd w:id="17"/>
    </w:p>
    <w:p w:rsidR="00DC304F" w:rsidRPr="008526D7" w:rsidRDefault="00DC304F" w:rsidP="00621E79">
      <w:pPr>
        <w:pStyle w:val="a4"/>
        <w:numPr>
          <w:ilvl w:val="0"/>
          <w:numId w:val="19"/>
        </w:numPr>
        <w:spacing w:after="60"/>
        <w:ind w:left="709" w:hanging="283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t>организаци</w:t>
      </w:r>
      <w:r w:rsidR="007063CD" w:rsidRPr="008526D7">
        <w:rPr>
          <w:rFonts w:cs="Times New Roman"/>
          <w:szCs w:val="24"/>
        </w:rPr>
        <w:t>я</w:t>
      </w:r>
      <w:r w:rsidR="009166C0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вторичных</w:t>
      </w:r>
      <w:r w:rsidR="009166C0">
        <w:rPr>
          <w:rFonts w:cs="Times New Roman"/>
          <w:szCs w:val="24"/>
        </w:rPr>
        <w:t xml:space="preserve"> </w:t>
      </w:r>
      <w:r w:rsidR="00C8591D" w:rsidRPr="008526D7">
        <w:rPr>
          <w:rFonts w:cs="Times New Roman"/>
          <w:szCs w:val="24"/>
        </w:rPr>
        <w:t>измерительн</w:t>
      </w:r>
      <w:r w:rsidR="00B96BD9" w:rsidRPr="008526D7">
        <w:rPr>
          <w:rFonts w:cs="Times New Roman"/>
          <w:szCs w:val="24"/>
        </w:rPr>
        <w:t>ых</w:t>
      </w:r>
      <w:r w:rsidR="009166C0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цепей</w:t>
      </w:r>
      <w:r w:rsidR="007063CD" w:rsidRPr="008526D7">
        <w:rPr>
          <w:rFonts w:cs="Times New Roman"/>
          <w:szCs w:val="24"/>
        </w:rPr>
        <w:t>,</w:t>
      </w:r>
      <w:r w:rsidR="009166C0">
        <w:rPr>
          <w:rFonts w:cs="Times New Roman"/>
          <w:szCs w:val="24"/>
        </w:rPr>
        <w:t xml:space="preserve"> </w:t>
      </w:r>
      <w:r w:rsidR="007063CD" w:rsidRPr="008526D7">
        <w:rPr>
          <w:rFonts w:cs="Times New Roman"/>
          <w:szCs w:val="24"/>
        </w:rPr>
        <w:t>проходных</w:t>
      </w:r>
      <w:r w:rsidR="009166C0">
        <w:rPr>
          <w:rFonts w:cs="Times New Roman"/>
          <w:szCs w:val="24"/>
        </w:rPr>
        <w:t xml:space="preserve"> </w:t>
      </w:r>
      <w:r w:rsidR="007063CD" w:rsidRPr="008526D7">
        <w:rPr>
          <w:rFonts w:cs="Times New Roman"/>
          <w:szCs w:val="24"/>
        </w:rPr>
        <w:t>и</w:t>
      </w:r>
      <w:r w:rsidR="009166C0">
        <w:rPr>
          <w:rFonts w:cs="Times New Roman"/>
          <w:szCs w:val="24"/>
        </w:rPr>
        <w:t xml:space="preserve"> </w:t>
      </w:r>
      <w:r w:rsidR="007063CD" w:rsidRPr="008526D7">
        <w:rPr>
          <w:rFonts w:cs="Times New Roman"/>
          <w:szCs w:val="24"/>
        </w:rPr>
        <w:t>испытательных</w:t>
      </w:r>
      <w:r w:rsidR="009166C0">
        <w:rPr>
          <w:rFonts w:cs="Times New Roman"/>
          <w:szCs w:val="24"/>
        </w:rPr>
        <w:t xml:space="preserve"> </w:t>
      </w:r>
      <w:r w:rsidR="007063CD" w:rsidRPr="008526D7">
        <w:rPr>
          <w:rFonts w:cs="Times New Roman"/>
          <w:szCs w:val="24"/>
        </w:rPr>
        <w:t>устройств</w:t>
      </w:r>
      <w:r w:rsidRPr="008526D7">
        <w:rPr>
          <w:rFonts w:cs="Times New Roman"/>
          <w:szCs w:val="24"/>
        </w:rPr>
        <w:t>;</w:t>
      </w:r>
    </w:p>
    <w:p w:rsidR="00B96BD9" w:rsidRPr="008526D7" w:rsidRDefault="00C8591D" w:rsidP="00621E79">
      <w:pPr>
        <w:pStyle w:val="a4"/>
        <w:numPr>
          <w:ilvl w:val="0"/>
          <w:numId w:val="19"/>
        </w:numPr>
        <w:spacing w:after="60"/>
        <w:ind w:left="709" w:hanging="283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t>организаци</w:t>
      </w:r>
      <w:r w:rsidR="009166C0">
        <w:rPr>
          <w:rFonts w:cs="Times New Roman"/>
          <w:szCs w:val="24"/>
        </w:rPr>
        <w:t xml:space="preserve">я </w:t>
      </w:r>
      <w:r w:rsidRPr="008526D7">
        <w:rPr>
          <w:rFonts w:cs="Times New Roman"/>
          <w:szCs w:val="24"/>
        </w:rPr>
        <w:t>каналов</w:t>
      </w:r>
      <w:r w:rsidR="009166C0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(линий)</w:t>
      </w:r>
      <w:r w:rsidR="009166C0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связи</w:t>
      </w:r>
      <w:r w:rsidR="009166C0">
        <w:rPr>
          <w:rFonts w:cs="Times New Roman"/>
          <w:szCs w:val="24"/>
        </w:rPr>
        <w:t xml:space="preserve"> </w:t>
      </w:r>
      <w:r w:rsidR="007063CD" w:rsidRPr="008526D7">
        <w:rPr>
          <w:rFonts w:cs="Times New Roman"/>
          <w:szCs w:val="24"/>
        </w:rPr>
        <w:t>и</w:t>
      </w:r>
      <w:r w:rsidR="009166C0">
        <w:rPr>
          <w:rFonts w:cs="Times New Roman"/>
          <w:szCs w:val="24"/>
        </w:rPr>
        <w:t xml:space="preserve"> </w:t>
      </w:r>
      <w:r w:rsidR="00B81DF9" w:rsidRPr="008526D7">
        <w:rPr>
          <w:rFonts w:cs="Times New Roman"/>
          <w:szCs w:val="24"/>
        </w:rPr>
        <w:t xml:space="preserve">средств </w:t>
      </w:r>
      <w:r w:rsidR="00B96BD9" w:rsidRPr="008526D7">
        <w:rPr>
          <w:rFonts w:cs="Times New Roman"/>
          <w:szCs w:val="24"/>
        </w:rPr>
        <w:t>информационного</w:t>
      </w:r>
      <w:r w:rsidR="009166C0">
        <w:rPr>
          <w:rFonts w:cs="Times New Roman"/>
          <w:szCs w:val="24"/>
        </w:rPr>
        <w:t xml:space="preserve"> </w:t>
      </w:r>
      <w:r w:rsidR="00B96BD9" w:rsidRPr="008526D7">
        <w:rPr>
          <w:rFonts w:cs="Times New Roman"/>
          <w:szCs w:val="24"/>
        </w:rPr>
        <w:t>обмена;</w:t>
      </w:r>
    </w:p>
    <w:p w:rsidR="007063CD" w:rsidRPr="008526D7" w:rsidRDefault="00B96BD9" w:rsidP="00621E79">
      <w:pPr>
        <w:pStyle w:val="a4"/>
        <w:numPr>
          <w:ilvl w:val="0"/>
          <w:numId w:val="19"/>
        </w:numPr>
        <w:spacing w:after="60"/>
        <w:ind w:left="709" w:hanging="283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t>сбор</w:t>
      </w:r>
      <w:r w:rsidR="00A42646" w:rsidRPr="008526D7">
        <w:rPr>
          <w:rFonts w:cs="Times New Roman"/>
          <w:szCs w:val="24"/>
        </w:rPr>
        <w:t>(прием)</w:t>
      </w:r>
      <w:r w:rsidR="007063CD" w:rsidRPr="008526D7">
        <w:rPr>
          <w:rFonts w:cs="Times New Roman"/>
          <w:szCs w:val="24"/>
        </w:rPr>
        <w:t>,</w:t>
      </w:r>
      <w:r w:rsidR="00A42646" w:rsidRPr="008526D7">
        <w:rPr>
          <w:rFonts w:cs="Times New Roman"/>
          <w:szCs w:val="24"/>
        </w:rPr>
        <w:t>обработка</w:t>
      </w:r>
      <w:r w:rsidR="007063CD" w:rsidRPr="008526D7">
        <w:rPr>
          <w:rFonts w:cs="Times New Roman"/>
          <w:szCs w:val="24"/>
        </w:rPr>
        <w:t>и</w:t>
      </w:r>
      <w:r w:rsidR="00A42646" w:rsidRPr="008526D7">
        <w:rPr>
          <w:rFonts w:cs="Times New Roman"/>
          <w:szCs w:val="24"/>
        </w:rPr>
        <w:t>хранение</w:t>
      </w:r>
      <w:r w:rsidRPr="008526D7">
        <w:rPr>
          <w:rFonts w:cs="Times New Roman"/>
          <w:szCs w:val="24"/>
        </w:rPr>
        <w:t>измерительнойинформациииучётныхданных;</w:t>
      </w:r>
    </w:p>
    <w:p w:rsidR="00A42646" w:rsidRPr="008526D7" w:rsidRDefault="00A42646" w:rsidP="00621E79">
      <w:pPr>
        <w:pStyle w:val="a4"/>
        <w:numPr>
          <w:ilvl w:val="0"/>
          <w:numId w:val="19"/>
        </w:numPr>
        <w:spacing w:after="60"/>
        <w:ind w:left="709" w:hanging="283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t>передачауправляющихсигналов(команд),сигналовштатныхисрочныхсобытий.</w:t>
      </w:r>
    </w:p>
    <w:p w:rsidR="00223EAD" w:rsidRPr="008526D7" w:rsidRDefault="00223EAD" w:rsidP="00621E79">
      <w:pPr>
        <w:pStyle w:val="a4"/>
        <w:numPr>
          <w:ilvl w:val="1"/>
          <w:numId w:val="15"/>
        </w:numPr>
        <w:tabs>
          <w:tab w:val="left" w:pos="1134"/>
        </w:tabs>
        <w:spacing w:after="60"/>
        <w:ind w:left="0" w:firstLine="567"/>
        <w:contextualSpacing w:val="0"/>
        <w:rPr>
          <w:rFonts w:eastAsia="Times New Roman" w:cs="Times New Roman"/>
          <w:szCs w:val="24"/>
        </w:rPr>
      </w:pPr>
      <w:bookmarkStart w:id="18" w:name="dst1815"/>
      <w:bookmarkStart w:id="19" w:name="dst1816"/>
      <w:bookmarkStart w:id="20" w:name="dst1817"/>
      <w:bookmarkEnd w:id="18"/>
      <w:bookmarkEnd w:id="19"/>
      <w:bookmarkEnd w:id="20"/>
      <w:r w:rsidRPr="008526D7">
        <w:rPr>
          <w:rFonts w:eastAsia="Times New Roman" w:cs="Times New Roman"/>
          <w:szCs w:val="24"/>
        </w:rPr>
        <w:t>Под</w:t>
      </w:r>
      <w:r w:rsidR="009166C0">
        <w:rPr>
          <w:rFonts w:eastAsia="Times New Roman" w:cs="Times New Roman"/>
          <w:szCs w:val="24"/>
        </w:rPr>
        <w:t xml:space="preserve"> </w:t>
      </w:r>
      <w:r w:rsidRPr="008526D7">
        <w:rPr>
          <w:rFonts w:eastAsia="Times New Roman" w:cs="Times New Roman"/>
          <w:szCs w:val="24"/>
        </w:rPr>
        <w:t>нематериальными</w:t>
      </w:r>
      <w:r w:rsidR="009166C0">
        <w:rPr>
          <w:rFonts w:eastAsia="Times New Roman" w:cs="Times New Roman"/>
          <w:szCs w:val="24"/>
        </w:rPr>
        <w:t xml:space="preserve"> </w:t>
      </w:r>
      <w:r w:rsidRPr="008526D7">
        <w:rPr>
          <w:rFonts w:eastAsia="Times New Roman" w:cs="Times New Roman"/>
          <w:szCs w:val="24"/>
        </w:rPr>
        <w:t>активами</w:t>
      </w:r>
      <w:r w:rsidR="009166C0">
        <w:rPr>
          <w:rFonts w:eastAsia="Times New Roman" w:cs="Times New Roman"/>
          <w:szCs w:val="24"/>
        </w:rPr>
        <w:t xml:space="preserve"> </w:t>
      </w:r>
      <w:r w:rsidR="00381C58" w:rsidRPr="008526D7">
        <w:rPr>
          <w:rFonts w:cs="Times New Roman"/>
          <w:szCs w:val="24"/>
        </w:rPr>
        <w:t>для</w:t>
      </w:r>
      <w:r w:rsidR="009166C0">
        <w:rPr>
          <w:rFonts w:cs="Times New Roman"/>
          <w:szCs w:val="24"/>
        </w:rPr>
        <w:t xml:space="preserve"> </w:t>
      </w:r>
      <w:r w:rsidR="00381C58" w:rsidRPr="008526D7">
        <w:rPr>
          <w:rFonts w:cs="Times New Roman"/>
          <w:szCs w:val="24"/>
        </w:rPr>
        <w:t>целей</w:t>
      </w:r>
      <w:r w:rsidR="009166C0">
        <w:rPr>
          <w:rFonts w:cs="Times New Roman"/>
          <w:szCs w:val="24"/>
        </w:rPr>
        <w:t xml:space="preserve"> </w:t>
      </w:r>
      <w:r w:rsidR="00381C58" w:rsidRPr="008526D7">
        <w:rPr>
          <w:rFonts w:cs="Times New Roman"/>
          <w:szCs w:val="24"/>
        </w:rPr>
        <w:t>коммерческого</w:t>
      </w:r>
      <w:r w:rsidR="009166C0">
        <w:rPr>
          <w:rFonts w:cs="Times New Roman"/>
          <w:szCs w:val="24"/>
        </w:rPr>
        <w:t xml:space="preserve"> </w:t>
      </w:r>
      <w:r w:rsidR="00381C58" w:rsidRPr="008526D7">
        <w:rPr>
          <w:rFonts w:cs="Times New Roman"/>
          <w:szCs w:val="24"/>
        </w:rPr>
        <w:t>учёта</w:t>
      </w:r>
      <w:r w:rsidR="009166C0">
        <w:rPr>
          <w:rFonts w:cs="Times New Roman"/>
          <w:szCs w:val="24"/>
        </w:rPr>
        <w:t xml:space="preserve"> </w:t>
      </w:r>
      <w:r w:rsidR="00381C58" w:rsidRPr="008526D7">
        <w:rPr>
          <w:rFonts w:cs="Times New Roman"/>
          <w:szCs w:val="24"/>
        </w:rPr>
        <w:t>электрической</w:t>
      </w:r>
      <w:r w:rsidR="009166C0">
        <w:rPr>
          <w:rFonts w:cs="Times New Roman"/>
          <w:szCs w:val="24"/>
        </w:rPr>
        <w:t xml:space="preserve"> </w:t>
      </w:r>
      <w:r w:rsidR="00381C58" w:rsidRPr="008526D7">
        <w:rPr>
          <w:rFonts w:cs="Times New Roman"/>
          <w:szCs w:val="24"/>
        </w:rPr>
        <w:t>энергии</w:t>
      </w:r>
      <w:r w:rsidR="009166C0">
        <w:rPr>
          <w:rFonts w:cs="Times New Roman"/>
          <w:szCs w:val="24"/>
        </w:rPr>
        <w:t xml:space="preserve"> </w:t>
      </w:r>
      <w:r w:rsidR="00381C58" w:rsidRPr="008526D7">
        <w:rPr>
          <w:rFonts w:cs="Times New Roman"/>
          <w:szCs w:val="24"/>
        </w:rPr>
        <w:t>(мощности)</w:t>
      </w:r>
      <w:r w:rsidR="009166C0">
        <w:rPr>
          <w:rFonts w:cs="Times New Roman"/>
          <w:szCs w:val="24"/>
        </w:rPr>
        <w:t xml:space="preserve"> </w:t>
      </w:r>
      <w:r w:rsidRPr="008526D7">
        <w:rPr>
          <w:rFonts w:eastAsia="Times New Roman" w:cs="Times New Roman"/>
          <w:szCs w:val="24"/>
        </w:rPr>
        <w:t>понима</w:t>
      </w:r>
      <w:r w:rsidR="00CF535E" w:rsidRPr="008526D7">
        <w:rPr>
          <w:rFonts w:eastAsia="Times New Roman" w:cs="Times New Roman"/>
          <w:szCs w:val="24"/>
        </w:rPr>
        <w:t>ю</w:t>
      </w:r>
      <w:r w:rsidRPr="008526D7">
        <w:rPr>
          <w:rFonts w:eastAsia="Times New Roman" w:cs="Times New Roman"/>
          <w:szCs w:val="24"/>
        </w:rPr>
        <w:t>тся</w:t>
      </w:r>
      <w:r w:rsidR="009166C0">
        <w:rPr>
          <w:rFonts w:eastAsia="Times New Roman" w:cs="Times New Roman"/>
          <w:szCs w:val="24"/>
        </w:rPr>
        <w:t xml:space="preserve"> </w:t>
      </w:r>
      <w:r w:rsidR="00ED5730" w:rsidRPr="008526D7">
        <w:rPr>
          <w:rFonts w:eastAsia="Times New Roman" w:cs="Times New Roman"/>
          <w:szCs w:val="24"/>
        </w:rPr>
        <w:t>отдельные</w:t>
      </w:r>
      <w:r w:rsidR="009166C0">
        <w:rPr>
          <w:rFonts w:eastAsia="Times New Roman" w:cs="Times New Roman"/>
          <w:szCs w:val="24"/>
        </w:rPr>
        <w:t xml:space="preserve"> </w:t>
      </w:r>
      <w:r w:rsidR="00CF535E" w:rsidRPr="008526D7">
        <w:rPr>
          <w:rFonts w:eastAsia="Times New Roman" w:cs="Times New Roman"/>
          <w:szCs w:val="24"/>
        </w:rPr>
        <w:t>объекты</w:t>
      </w:r>
      <w:r w:rsidR="009166C0">
        <w:rPr>
          <w:rFonts w:eastAsia="Times New Roman" w:cs="Times New Roman"/>
          <w:szCs w:val="24"/>
        </w:rPr>
        <w:t xml:space="preserve"> </w:t>
      </w:r>
      <w:r w:rsidR="00CF535E" w:rsidRPr="008526D7">
        <w:rPr>
          <w:rFonts w:eastAsia="Times New Roman" w:cs="Times New Roman"/>
          <w:szCs w:val="24"/>
        </w:rPr>
        <w:t>нематериальн</w:t>
      </w:r>
      <w:r w:rsidR="00ED5730" w:rsidRPr="008526D7">
        <w:rPr>
          <w:rFonts w:eastAsia="Times New Roman" w:cs="Times New Roman"/>
          <w:szCs w:val="24"/>
        </w:rPr>
        <w:t>ых</w:t>
      </w:r>
      <w:r w:rsidR="009166C0">
        <w:rPr>
          <w:rFonts w:eastAsia="Times New Roman" w:cs="Times New Roman"/>
          <w:szCs w:val="24"/>
        </w:rPr>
        <w:t xml:space="preserve"> </w:t>
      </w:r>
      <w:r w:rsidR="00CF535E" w:rsidRPr="008526D7">
        <w:rPr>
          <w:rFonts w:eastAsia="Times New Roman" w:cs="Times New Roman"/>
          <w:szCs w:val="24"/>
        </w:rPr>
        <w:t>прав</w:t>
      </w:r>
      <w:r w:rsidR="009166C0">
        <w:rPr>
          <w:rFonts w:eastAsia="Times New Roman" w:cs="Times New Roman"/>
          <w:szCs w:val="24"/>
        </w:rPr>
        <w:t xml:space="preserve"> </w:t>
      </w:r>
      <w:r w:rsidR="00CF535E" w:rsidRPr="008526D7">
        <w:rPr>
          <w:rFonts w:eastAsia="Times New Roman" w:cs="Times New Roman"/>
          <w:szCs w:val="24"/>
        </w:rPr>
        <w:t>по</w:t>
      </w:r>
      <w:r w:rsidR="009166C0">
        <w:rPr>
          <w:rFonts w:eastAsia="Times New Roman" w:cs="Times New Roman"/>
          <w:szCs w:val="24"/>
        </w:rPr>
        <w:t xml:space="preserve"> </w:t>
      </w:r>
      <w:r w:rsidR="00CF535E" w:rsidRPr="008526D7">
        <w:rPr>
          <w:rFonts w:eastAsia="Times New Roman" w:cs="Times New Roman"/>
          <w:szCs w:val="24"/>
        </w:rPr>
        <w:t>целевому</w:t>
      </w:r>
      <w:r w:rsidR="009166C0">
        <w:rPr>
          <w:rFonts w:eastAsia="Times New Roman" w:cs="Times New Roman"/>
          <w:szCs w:val="24"/>
        </w:rPr>
        <w:t xml:space="preserve"> </w:t>
      </w:r>
      <w:r w:rsidR="00CF535E" w:rsidRPr="008526D7">
        <w:rPr>
          <w:rFonts w:eastAsia="Times New Roman" w:cs="Times New Roman"/>
          <w:szCs w:val="24"/>
        </w:rPr>
        <w:t>признаку:</w:t>
      </w:r>
    </w:p>
    <w:p w:rsidR="00CF535E" w:rsidRPr="008526D7" w:rsidRDefault="009166C0" w:rsidP="00621E79">
      <w:pPr>
        <w:pStyle w:val="a4"/>
        <w:numPr>
          <w:ilvl w:val="0"/>
          <w:numId w:val="12"/>
        </w:numPr>
        <w:spacing w:after="60"/>
        <w:ind w:left="426" w:hanging="284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t>М</w:t>
      </w:r>
      <w:r w:rsidR="00CF535E" w:rsidRPr="008526D7">
        <w:rPr>
          <w:rFonts w:cs="Times New Roman"/>
          <w:szCs w:val="24"/>
        </w:rPr>
        <w:t>аркетинговые</w:t>
      </w:r>
      <w:r>
        <w:rPr>
          <w:rFonts w:cs="Times New Roman"/>
          <w:szCs w:val="24"/>
        </w:rPr>
        <w:t xml:space="preserve"> </w:t>
      </w:r>
      <w:r w:rsidR="00CF535E" w:rsidRPr="008526D7">
        <w:rPr>
          <w:rFonts w:cs="Times New Roman"/>
          <w:szCs w:val="24"/>
        </w:rPr>
        <w:t>(товарные</w:t>
      </w:r>
      <w:r>
        <w:rPr>
          <w:rFonts w:cs="Times New Roman"/>
          <w:szCs w:val="24"/>
        </w:rPr>
        <w:t xml:space="preserve"> </w:t>
      </w:r>
      <w:r w:rsidR="00CF535E" w:rsidRPr="008526D7">
        <w:rPr>
          <w:rFonts w:cs="Times New Roman"/>
          <w:szCs w:val="24"/>
        </w:rPr>
        <w:t>знаки</w:t>
      </w:r>
      <w:r>
        <w:rPr>
          <w:rFonts w:cs="Times New Roman"/>
          <w:szCs w:val="24"/>
        </w:rPr>
        <w:t xml:space="preserve"> </w:t>
      </w:r>
      <w:r w:rsidR="00CF535E" w:rsidRPr="008526D7">
        <w:rPr>
          <w:rFonts w:cs="Times New Roman"/>
          <w:szCs w:val="24"/>
        </w:rPr>
        <w:t>,соглашение</w:t>
      </w:r>
      <w:r>
        <w:rPr>
          <w:rFonts w:cs="Times New Roman"/>
          <w:szCs w:val="24"/>
        </w:rPr>
        <w:t xml:space="preserve"> </w:t>
      </w:r>
      <w:r w:rsidR="00CF535E" w:rsidRPr="008526D7"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 w:rsidR="00CF535E" w:rsidRPr="008526D7">
        <w:rPr>
          <w:rFonts w:cs="Times New Roman"/>
          <w:szCs w:val="24"/>
        </w:rPr>
        <w:t>отказе</w:t>
      </w:r>
      <w:r>
        <w:rPr>
          <w:rFonts w:cs="Times New Roman"/>
          <w:szCs w:val="24"/>
        </w:rPr>
        <w:t xml:space="preserve"> </w:t>
      </w:r>
      <w:r w:rsidR="00CF535E" w:rsidRPr="008526D7"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 w:rsidR="00CF535E" w:rsidRPr="008526D7">
        <w:rPr>
          <w:rFonts w:cs="Times New Roman"/>
          <w:szCs w:val="24"/>
        </w:rPr>
        <w:t>конкуренции</w:t>
      </w:r>
      <w:r>
        <w:rPr>
          <w:rFonts w:cs="Times New Roman"/>
          <w:szCs w:val="24"/>
        </w:rPr>
        <w:t xml:space="preserve"> </w:t>
      </w:r>
      <w:r w:rsidR="00CF535E" w:rsidRPr="008526D7"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 w:rsidR="00CF535E" w:rsidRPr="008526D7">
        <w:rPr>
          <w:rFonts w:cs="Times New Roman"/>
          <w:szCs w:val="24"/>
        </w:rPr>
        <w:t>т.п.)</w:t>
      </w:r>
      <w:r w:rsidR="00ED5730" w:rsidRPr="008526D7">
        <w:rPr>
          <w:rFonts w:cs="Times New Roman"/>
          <w:szCs w:val="24"/>
        </w:rPr>
        <w:t>;</w:t>
      </w:r>
    </w:p>
    <w:p w:rsidR="00CF535E" w:rsidRPr="008526D7" w:rsidRDefault="009166C0" w:rsidP="00621E79">
      <w:pPr>
        <w:pStyle w:val="a4"/>
        <w:numPr>
          <w:ilvl w:val="0"/>
          <w:numId w:val="12"/>
        </w:numPr>
        <w:spacing w:after="60"/>
        <w:ind w:left="426" w:hanging="284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t>К</w:t>
      </w:r>
      <w:r w:rsidR="00CF535E" w:rsidRPr="008526D7">
        <w:rPr>
          <w:rFonts w:cs="Times New Roman"/>
          <w:szCs w:val="24"/>
        </w:rPr>
        <w:t>лиентские</w:t>
      </w:r>
      <w:r>
        <w:rPr>
          <w:rFonts w:cs="Times New Roman"/>
          <w:szCs w:val="24"/>
        </w:rPr>
        <w:t xml:space="preserve"> </w:t>
      </w:r>
      <w:r w:rsidR="00CF535E" w:rsidRPr="008526D7"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базы д</w:t>
      </w:r>
      <w:r w:rsidR="00ED5730" w:rsidRPr="008526D7">
        <w:rPr>
          <w:rFonts w:cs="Times New Roman"/>
          <w:szCs w:val="24"/>
        </w:rPr>
        <w:t>анных,</w:t>
      </w:r>
      <w:r>
        <w:rPr>
          <w:rFonts w:cs="Times New Roman"/>
          <w:szCs w:val="24"/>
        </w:rPr>
        <w:t xml:space="preserve"> </w:t>
      </w:r>
      <w:r w:rsidR="00CF535E" w:rsidRPr="008526D7">
        <w:rPr>
          <w:rFonts w:cs="Times New Roman"/>
          <w:szCs w:val="24"/>
        </w:rPr>
        <w:t>клиент</w:t>
      </w:r>
      <w:r w:rsidR="00ED5730" w:rsidRPr="008526D7">
        <w:rPr>
          <w:rFonts w:cs="Times New Roman"/>
          <w:szCs w:val="24"/>
        </w:rPr>
        <w:t>ские</w:t>
      </w:r>
      <w:r>
        <w:rPr>
          <w:rFonts w:cs="Times New Roman"/>
          <w:szCs w:val="24"/>
        </w:rPr>
        <w:t xml:space="preserve"> </w:t>
      </w:r>
      <w:r w:rsidR="00ED5730" w:rsidRPr="008526D7">
        <w:rPr>
          <w:rFonts w:cs="Times New Roman"/>
          <w:szCs w:val="24"/>
        </w:rPr>
        <w:t>базы</w:t>
      </w:r>
      <w:r w:rsidR="00CF535E" w:rsidRPr="008526D7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="00CF535E" w:rsidRPr="008526D7">
        <w:rPr>
          <w:rFonts w:cs="Times New Roman"/>
          <w:szCs w:val="24"/>
        </w:rPr>
        <w:t>клиентские</w:t>
      </w:r>
      <w:r>
        <w:rPr>
          <w:rFonts w:cs="Times New Roman"/>
          <w:szCs w:val="24"/>
        </w:rPr>
        <w:t xml:space="preserve"> </w:t>
      </w:r>
      <w:r w:rsidR="00CF535E" w:rsidRPr="008526D7">
        <w:rPr>
          <w:rFonts w:cs="Times New Roman"/>
          <w:szCs w:val="24"/>
        </w:rPr>
        <w:t>контракты</w:t>
      </w:r>
      <w:r>
        <w:rPr>
          <w:rFonts w:cs="Times New Roman"/>
          <w:szCs w:val="24"/>
        </w:rPr>
        <w:t xml:space="preserve"> </w:t>
      </w:r>
      <w:r w:rsidR="00ED5730" w:rsidRPr="008526D7"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 w:rsidR="00ED5730" w:rsidRPr="008526D7">
        <w:rPr>
          <w:rFonts w:cs="Times New Roman"/>
          <w:szCs w:val="24"/>
        </w:rPr>
        <w:t>т.п.</w:t>
      </w:r>
      <w:r w:rsidR="00CF535E" w:rsidRPr="008526D7">
        <w:rPr>
          <w:rFonts w:cs="Times New Roman"/>
          <w:szCs w:val="24"/>
        </w:rPr>
        <w:t>)</w:t>
      </w:r>
      <w:r w:rsidR="00ED5730" w:rsidRPr="008526D7">
        <w:rPr>
          <w:rFonts w:cs="Times New Roman"/>
          <w:szCs w:val="24"/>
        </w:rPr>
        <w:t>;</w:t>
      </w:r>
    </w:p>
    <w:p w:rsidR="00CF535E" w:rsidRPr="008526D7" w:rsidRDefault="00ED5730" w:rsidP="00621E79">
      <w:pPr>
        <w:pStyle w:val="a4"/>
        <w:numPr>
          <w:ilvl w:val="0"/>
          <w:numId w:val="12"/>
        </w:numPr>
        <w:spacing w:after="60"/>
        <w:ind w:left="426" w:hanging="284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t>науки,</w:t>
      </w:r>
      <w:r w:rsidR="009166C0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техники</w:t>
      </w:r>
      <w:r w:rsidR="009166C0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и</w:t>
      </w:r>
      <w:r w:rsidR="009166C0">
        <w:rPr>
          <w:rFonts w:cs="Times New Roman"/>
          <w:szCs w:val="24"/>
        </w:rPr>
        <w:t xml:space="preserve"> </w:t>
      </w:r>
      <w:r w:rsidR="00CF535E" w:rsidRPr="008526D7">
        <w:rPr>
          <w:rFonts w:cs="Times New Roman"/>
          <w:szCs w:val="24"/>
        </w:rPr>
        <w:t>искусств</w:t>
      </w:r>
      <w:r w:rsidRPr="008526D7">
        <w:rPr>
          <w:rFonts w:cs="Times New Roman"/>
          <w:szCs w:val="24"/>
        </w:rPr>
        <w:t>а</w:t>
      </w:r>
      <w:r w:rsidR="00CF535E" w:rsidRPr="008526D7">
        <w:rPr>
          <w:rFonts w:cs="Times New Roman"/>
          <w:szCs w:val="24"/>
        </w:rPr>
        <w:t>(авторские</w:t>
      </w:r>
      <w:r w:rsidRPr="008526D7">
        <w:rPr>
          <w:rFonts w:cs="Times New Roman"/>
          <w:szCs w:val="24"/>
        </w:rPr>
        <w:t>,</w:t>
      </w:r>
      <w:r w:rsidR="009166C0">
        <w:rPr>
          <w:rFonts w:cs="Times New Roman"/>
          <w:szCs w:val="24"/>
        </w:rPr>
        <w:t xml:space="preserve"> </w:t>
      </w:r>
      <w:r w:rsidR="00CF535E" w:rsidRPr="008526D7">
        <w:rPr>
          <w:rFonts w:cs="Times New Roman"/>
          <w:szCs w:val="24"/>
        </w:rPr>
        <w:t>смежные</w:t>
      </w:r>
      <w:r w:rsidR="009166C0">
        <w:rPr>
          <w:rFonts w:cs="Times New Roman"/>
          <w:szCs w:val="24"/>
        </w:rPr>
        <w:t xml:space="preserve"> </w:t>
      </w:r>
      <w:r w:rsidR="00DC304F" w:rsidRPr="008526D7">
        <w:rPr>
          <w:rFonts w:cs="Times New Roman"/>
          <w:szCs w:val="24"/>
        </w:rPr>
        <w:t>и</w:t>
      </w:r>
      <w:r w:rsidR="009166C0">
        <w:rPr>
          <w:rFonts w:cs="Times New Roman"/>
          <w:szCs w:val="24"/>
        </w:rPr>
        <w:t xml:space="preserve"> </w:t>
      </w:r>
      <w:r w:rsidR="00DC304F" w:rsidRPr="008526D7">
        <w:rPr>
          <w:rFonts w:cs="Times New Roman"/>
          <w:szCs w:val="24"/>
        </w:rPr>
        <w:t>т.п.</w:t>
      </w:r>
      <w:r w:rsidR="00CF535E" w:rsidRPr="008526D7">
        <w:rPr>
          <w:rFonts w:cs="Times New Roman"/>
          <w:szCs w:val="24"/>
        </w:rPr>
        <w:t>)</w:t>
      </w:r>
      <w:r w:rsidRPr="008526D7">
        <w:rPr>
          <w:rFonts w:cs="Times New Roman"/>
          <w:szCs w:val="24"/>
        </w:rPr>
        <w:t>;</w:t>
      </w:r>
    </w:p>
    <w:p w:rsidR="00CF535E" w:rsidRPr="008526D7" w:rsidRDefault="00CF535E" w:rsidP="00621E79">
      <w:pPr>
        <w:pStyle w:val="a4"/>
        <w:numPr>
          <w:ilvl w:val="0"/>
          <w:numId w:val="12"/>
        </w:numPr>
        <w:spacing w:after="60"/>
        <w:ind w:left="426" w:hanging="284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t>контракт</w:t>
      </w:r>
      <w:r w:rsidR="00ED5730" w:rsidRPr="008526D7">
        <w:rPr>
          <w:rFonts w:cs="Times New Roman"/>
          <w:szCs w:val="24"/>
        </w:rPr>
        <w:t>ные</w:t>
      </w:r>
      <w:r w:rsidR="009166C0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(прав</w:t>
      </w:r>
      <w:r w:rsidR="009166C0">
        <w:rPr>
          <w:rFonts w:cs="Times New Roman"/>
          <w:szCs w:val="24"/>
        </w:rPr>
        <w:t>о</w:t>
      </w:r>
      <w:r w:rsidRPr="008526D7">
        <w:rPr>
          <w:rFonts w:cs="Times New Roman"/>
          <w:szCs w:val="24"/>
        </w:rPr>
        <w:t>пользования,</w:t>
      </w:r>
      <w:r w:rsidR="009166C0">
        <w:rPr>
          <w:rFonts w:cs="Times New Roman"/>
          <w:szCs w:val="24"/>
        </w:rPr>
        <w:t xml:space="preserve"> </w:t>
      </w:r>
      <w:r w:rsidR="00DC304F" w:rsidRPr="008526D7">
        <w:rPr>
          <w:rFonts w:cs="Times New Roman"/>
          <w:szCs w:val="24"/>
        </w:rPr>
        <w:t>воспроизведения,</w:t>
      </w:r>
      <w:r w:rsidR="009166C0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лицензии,</w:t>
      </w:r>
      <w:r w:rsidR="009166C0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трудовые</w:t>
      </w:r>
      <w:r w:rsidR="009166C0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договоры</w:t>
      </w:r>
      <w:r w:rsidR="009166C0">
        <w:rPr>
          <w:rFonts w:cs="Times New Roman"/>
          <w:szCs w:val="24"/>
        </w:rPr>
        <w:t xml:space="preserve"> </w:t>
      </w:r>
      <w:r w:rsidR="00DC304F" w:rsidRPr="008526D7">
        <w:rPr>
          <w:rFonts w:cs="Times New Roman"/>
          <w:szCs w:val="24"/>
        </w:rPr>
        <w:t>и</w:t>
      </w:r>
      <w:r w:rsidR="009166C0">
        <w:rPr>
          <w:rFonts w:cs="Times New Roman"/>
          <w:szCs w:val="24"/>
        </w:rPr>
        <w:t xml:space="preserve"> </w:t>
      </w:r>
      <w:r w:rsidR="00DC304F" w:rsidRPr="008526D7">
        <w:rPr>
          <w:rFonts w:cs="Times New Roman"/>
          <w:szCs w:val="24"/>
        </w:rPr>
        <w:t>т.п.</w:t>
      </w:r>
      <w:r w:rsidRPr="008526D7">
        <w:rPr>
          <w:rFonts w:cs="Times New Roman"/>
          <w:szCs w:val="24"/>
        </w:rPr>
        <w:t>)</w:t>
      </w:r>
      <w:r w:rsidR="00DC304F" w:rsidRPr="008526D7">
        <w:rPr>
          <w:rFonts w:cs="Times New Roman"/>
          <w:szCs w:val="24"/>
        </w:rPr>
        <w:t>;</w:t>
      </w:r>
    </w:p>
    <w:p w:rsidR="00CF535E" w:rsidRPr="008526D7" w:rsidRDefault="00CF535E" w:rsidP="00621E79">
      <w:pPr>
        <w:pStyle w:val="a4"/>
        <w:numPr>
          <w:ilvl w:val="0"/>
          <w:numId w:val="12"/>
        </w:numPr>
        <w:spacing w:after="60"/>
        <w:ind w:left="426" w:hanging="284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t>технологи</w:t>
      </w:r>
      <w:r w:rsidR="00DC304F" w:rsidRPr="008526D7">
        <w:rPr>
          <w:rFonts w:cs="Times New Roman"/>
          <w:szCs w:val="24"/>
        </w:rPr>
        <w:t>ческие</w:t>
      </w:r>
      <w:r w:rsidR="009166C0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(технологи</w:t>
      </w:r>
      <w:r w:rsidR="00DC304F" w:rsidRPr="008526D7">
        <w:rPr>
          <w:rFonts w:cs="Times New Roman"/>
          <w:szCs w:val="24"/>
        </w:rPr>
        <w:t>и</w:t>
      </w:r>
      <w:r w:rsidRPr="008526D7">
        <w:rPr>
          <w:rFonts w:cs="Times New Roman"/>
          <w:szCs w:val="24"/>
        </w:rPr>
        <w:t>,</w:t>
      </w:r>
      <w:r w:rsidR="009166C0">
        <w:rPr>
          <w:rFonts w:cs="Times New Roman"/>
          <w:szCs w:val="24"/>
        </w:rPr>
        <w:t xml:space="preserve"> </w:t>
      </w:r>
      <w:r w:rsidR="00DC304F" w:rsidRPr="008526D7">
        <w:rPr>
          <w:rFonts w:cs="Times New Roman"/>
          <w:szCs w:val="24"/>
        </w:rPr>
        <w:t>аппаратно</w:t>
      </w:r>
      <w:r w:rsidR="004F6406" w:rsidRPr="008526D7">
        <w:rPr>
          <w:rFonts w:cs="Times New Roman"/>
          <w:szCs w:val="24"/>
        </w:rPr>
        <w:t>-</w:t>
      </w:r>
      <w:r w:rsidRPr="008526D7">
        <w:rPr>
          <w:rFonts w:cs="Times New Roman"/>
          <w:szCs w:val="24"/>
        </w:rPr>
        <w:t>программное</w:t>
      </w:r>
      <w:r w:rsidR="009166C0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обеспечение</w:t>
      </w:r>
      <w:r w:rsidR="00DC304F" w:rsidRPr="008526D7">
        <w:rPr>
          <w:rFonts w:cs="Times New Roman"/>
          <w:szCs w:val="24"/>
        </w:rPr>
        <w:t>,</w:t>
      </w:r>
      <w:r w:rsidR="009166C0">
        <w:rPr>
          <w:rFonts w:cs="Times New Roman"/>
          <w:szCs w:val="24"/>
        </w:rPr>
        <w:t xml:space="preserve"> </w:t>
      </w:r>
      <w:r w:rsidR="00DC304F" w:rsidRPr="008526D7">
        <w:rPr>
          <w:rFonts w:cs="Times New Roman"/>
          <w:szCs w:val="24"/>
        </w:rPr>
        <w:t>ноу-хау</w:t>
      </w:r>
      <w:r w:rsidR="009166C0">
        <w:rPr>
          <w:rFonts w:cs="Times New Roman"/>
          <w:szCs w:val="24"/>
        </w:rPr>
        <w:t xml:space="preserve"> </w:t>
      </w:r>
      <w:r w:rsidR="00DC304F" w:rsidRPr="008526D7">
        <w:rPr>
          <w:rFonts w:cs="Times New Roman"/>
          <w:szCs w:val="24"/>
        </w:rPr>
        <w:t>и</w:t>
      </w:r>
      <w:r w:rsidR="009166C0">
        <w:rPr>
          <w:rFonts w:cs="Times New Roman"/>
          <w:szCs w:val="24"/>
        </w:rPr>
        <w:t xml:space="preserve"> </w:t>
      </w:r>
      <w:r w:rsidR="00DC304F" w:rsidRPr="008526D7">
        <w:rPr>
          <w:rFonts w:cs="Times New Roman"/>
          <w:szCs w:val="24"/>
        </w:rPr>
        <w:t>т.п.</w:t>
      </w:r>
      <w:r w:rsidRPr="008526D7">
        <w:rPr>
          <w:rFonts w:cs="Times New Roman"/>
          <w:szCs w:val="24"/>
        </w:rPr>
        <w:t>)</w:t>
      </w:r>
      <w:r w:rsidR="00DC304F" w:rsidRPr="008526D7">
        <w:rPr>
          <w:rFonts w:cs="Times New Roman"/>
          <w:szCs w:val="24"/>
        </w:rPr>
        <w:t>.</w:t>
      </w:r>
    </w:p>
    <w:p w:rsidR="00DF6C94" w:rsidRPr="008526D7" w:rsidRDefault="00DF6C94" w:rsidP="00621E79">
      <w:pPr>
        <w:pStyle w:val="a4"/>
        <w:numPr>
          <w:ilvl w:val="0"/>
          <w:numId w:val="15"/>
        </w:numPr>
        <w:spacing w:before="360" w:after="60"/>
        <w:ind w:left="851" w:hanging="284"/>
        <w:contextualSpacing w:val="0"/>
        <w:rPr>
          <w:rFonts w:cs="Times New Roman"/>
          <w:b/>
          <w:szCs w:val="24"/>
        </w:rPr>
      </w:pPr>
      <w:r w:rsidRPr="008526D7">
        <w:rPr>
          <w:rFonts w:cs="Times New Roman"/>
          <w:b/>
          <w:szCs w:val="24"/>
        </w:rPr>
        <w:t>Общие</w:t>
      </w:r>
      <w:r w:rsidR="009166C0">
        <w:rPr>
          <w:rFonts w:cs="Times New Roman"/>
          <w:b/>
          <w:szCs w:val="24"/>
        </w:rPr>
        <w:t xml:space="preserve"> </w:t>
      </w:r>
      <w:r w:rsidRPr="008526D7">
        <w:rPr>
          <w:rFonts w:cs="Times New Roman"/>
          <w:b/>
          <w:szCs w:val="24"/>
        </w:rPr>
        <w:t>требования</w:t>
      </w:r>
    </w:p>
    <w:p w:rsidR="002F1C9C" w:rsidRPr="00983440" w:rsidRDefault="007D1E4B" w:rsidP="00621E79">
      <w:pPr>
        <w:pStyle w:val="a4"/>
        <w:numPr>
          <w:ilvl w:val="1"/>
          <w:numId w:val="15"/>
        </w:numPr>
        <w:tabs>
          <w:tab w:val="left" w:pos="1134"/>
        </w:tabs>
        <w:spacing w:before="120" w:after="60"/>
        <w:ind w:left="0" w:firstLine="567"/>
        <w:contextualSpacing w:val="0"/>
        <w:rPr>
          <w:rFonts w:cs="Times New Roman"/>
          <w:b/>
          <w:szCs w:val="24"/>
        </w:rPr>
      </w:pPr>
      <w:r w:rsidRPr="008526D7">
        <w:rPr>
          <w:rFonts w:eastAsia="Times New Roman" w:cs="Times New Roman"/>
          <w:szCs w:val="24"/>
        </w:rPr>
        <w:t>Средства измерения</w:t>
      </w:r>
      <w:r w:rsidR="00DA289C" w:rsidRPr="008526D7">
        <w:rPr>
          <w:rFonts w:eastAsia="Times New Roman" w:cs="Times New Roman"/>
          <w:szCs w:val="24"/>
        </w:rPr>
        <w:t>,</w:t>
      </w:r>
      <w:r w:rsidR="009166C0">
        <w:rPr>
          <w:rFonts w:eastAsia="Times New Roman" w:cs="Times New Roman"/>
          <w:szCs w:val="24"/>
        </w:rPr>
        <w:t xml:space="preserve"> и</w:t>
      </w:r>
      <w:r w:rsidR="00DA289C" w:rsidRPr="008526D7">
        <w:rPr>
          <w:rFonts w:eastAsia="Times New Roman" w:cs="Times New Roman"/>
          <w:szCs w:val="24"/>
        </w:rPr>
        <w:t>ное</w:t>
      </w:r>
      <w:r w:rsidR="009166C0">
        <w:rPr>
          <w:rFonts w:eastAsia="Times New Roman" w:cs="Times New Roman"/>
          <w:szCs w:val="24"/>
        </w:rPr>
        <w:t xml:space="preserve"> </w:t>
      </w:r>
      <w:r w:rsidR="00DA289C" w:rsidRPr="008526D7">
        <w:rPr>
          <w:rFonts w:eastAsia="Times New Roman" w:cs="Times New Roman"/>
          <w:szCs w:val="24"/>
        </w:rPr>
        <w:t>оборудование</w:t>
      </w:r>
      <w:r w:rsidR="009166C0">
        <w:rPr>
          <w:rFonts w:eastAsia="Times New Roman" w:cs="Times New Roman"/>
          <w:szCs w:val="24"/>
        </w:rPr>
        <w:t xml:space="preserve"> </w:t>
      </w:r>
      <w:r w:rsidR="00DA289C" w:rsidRPr="008526D7">
        <w:rPr>
          <w:rFonts w:eastAsia="Times New Roman" w:cs="Times New Roman"/>
          <w:szCs w:val="24"/>
        </w:rPr>
        <w:t>и</w:t>
      </w:r>
      <w:r w:rsidR="009166C0">
        <w:rPr>
          <w:rFonts w:eastAsia="Times New Roman" w:cs="Times New Roman"/>
          <w:szCs w:val="24"/>
        </w:rPr>
        <w:t xml:space="preserve"> </w:t>
      </w:r>
      <w:r w:rsidR="00DA289C" w:rsidRPr="008526D7">
        <w:rPr>
          <w:rFonts w:eastAsia="Times New Roman" w:cs="Times New Roman"/>
          <w:szCs w:val="24"/>
        </w:rPr>
        <w:t>нематериальные</w:t>
      </w:r>
      <w:r w:rsidR="009166C0">
        <w:rPr>
          <w:rFonts w:eastAsia="Times New Roman" w:cs="Times New Roman"/>
          <w:szCs w:val="24"/>
        </w:rPr>
        <w:t xml:space="preserve"> </w:t>
      </w:r>
      <w:r w:rsidR="00DA289C" w:rsidRPr="008526D7">
        <w:rPr>
          <w:rFonts w:eastAsia="Times New Roman" w:cs="Times New Roman"/>
          <w:szCs w:val="24"/>
        </w:rPr>
        <w:t>активы,</w:t>
      </w:r>
      <w:r w:rsidR="009166C0">
        <w:rPr>
          <w:rFonts w:eastAsia="Times New Roman" w:cs="Times New Roman"/>
          <w:szCs w:val="24"/>
        </w:rPr>
        <w:t xml:space="preserve"> </w:t>
      </w:r>
      <w:r w:rsidR="00D90310" w:rsidRPr="008526D7">
        <w:rPr>
          <w:rFonts w:cs="Times New Roman"/>
          <w:szCs w:val="24"/>
        </w:rPr>
        <w:t>используемые</w:t>
      </w:r>
      <w:r w:rsidR="009166C0">
        <w:rPr>
          <w:rFonts w:cs="Times New Roman"/>
          <w:szCs w:val="24"/>
        </w:rPr>
        <w:t xml:space="preserve"> </w:t>
      </w:r>
      <w:r w:rsidR="002F1C9C" w:rsidRPr="008526D7">
        <w:rPr>
          <w:rFonts w:cs="Times New Roman"/>
          <w:szCs w:val="24"/>
          <w:shd w:val="clear" w:color="auto" w:fill="FFFFFF"/>
        </w:rPr>
        <w:t>застройщиком</w:t>
      </w:r>
      <w:r w:rsidR="009166C0">
        <w:rPr>
          <w:rFonts w:cs="Times New Roman"/>
          <w:szCs w:val="24"/>
          <w:shd w:val="clear" w:color="auto" w:fill="FFFFFF"/>
        </w:rPr>
        <w:t xml:space="preserve"> </w:t>
      </w:r>
      <w:r w:rsidR="00D90310" w:rsidRPr="008526D7">
        <w:rPr>
          <w:rFonts w:cs="Times New Roman"/>
          <w:szCs w:val="24"/>
          <w:shd w:val="clear" w:color="auto" w:fill="FFFFFF"/>
        </w:rPr>
        <w:t>при оснащении</w:t>
      </w:r>
      <w:r w:rsidR="009166C0">
        <w:rPr>
          <w:rFonts w:cs="Times New Roman"/>
          <w:szCs w:val="24"/>
          <w:shd w:val="clear" w:color="auto" w:fill="FFFFFF"/>
        </w:rPr>
        <w:t xml:space="preserve"> </w:t>
      </w:r>
      <w:r w:rsidR="002F1C9C" w:rsidRPr="008526D7">
        <w:rPr>
          <w:rFonts w:cs="Times New Roman"/>
          <w:szCs w:val="24"/>
        </w:rPr>
        <w:t>жилых</w:t>
      </w:r>
      <w:r w:rsidR="009166C0">
        <w:rPr>
          <w:rFonts w:cs="Times New Roman"/>
          <w:szCs w:val="24"/>
        </w:rPr>
        <w:t xml:space="preserve"> </w:t>
      </w:r>
      <w:r w:rsidR="002F1C9C" w:rsidRPr="008526D7">
        <w:rPr>
          <w:rFonts w:cs="Times New Roman"/>
          <w:szCs w:val="24"/>
        </w:rPr>
        <w:t>и</w:t>
      </w:r>
      <w:r w:rsidR="009166C0">
        <w:rPr>
          <w:rFonts w:cs="Times New Roman"/>
          <w:szCs w:val="24"/>
        </w:rPr>
        <w:t xml:space="preserve"> </w:t>
      </w:r>
      <w:r w:rsidR="002F1C9C" w:rsidRPr="008526D7">
        <w:rPr>
          <w:rFonts w:cs="Times New Roman"/>
          <w:szCs w:val="24"/>
        </w:rPr>
        <w:t>нежилых</w:t>
      </w:r>
      <w:r w:rsidR="009166C0">
        <w:rPr>
          <w:rFonts w:cs="Times New Roman"/>
          <w:szCs w:val="24"/>
        </w:rPr>
        <w:t xml:space="preserve"> </w:t>
      </w:r>
      <w:r w:rsidR="00DA289C" w:rsidRPr="008526D7">
        <w:rPr>
          <w:rFonts w:cs="Times New Roman"/>
          <w:szCs w:val="24"/>
        </w:rPr>
        <w:t>помещений</w:t>
      </w:r>
      <w:r w:rsidR="009166C0">
        <w:rPr>
          <w:rFonts w:cs="Times New Roman"/>
          <w:szCs w:val="24"/>
        </w:rPr>
        <w:t xml:space="preserve"> </w:t>
      </w:r>
      <w:r w:rsidR="00BC3333" w:rsidRPr="008526D7">
        <w:rPr>
          <w:rFonts w:cs="Times New Roman"/>
          <w:szCs w:val="24"/>
        </w:rPr>
        <w:t>в</w:t>
      </w:r>
      <w:r w:rsidR="009166C0">
        <w:rPr>
          <w:rFonts w:cs="Times New Roman"/>
          <w:szCs w:val="24"/>
        </w:rPr>
        <w:t xml:space="preserve"> </w:t>
      </w:r>
      <w:r w:rsidR="00BC3333" w:rsidRPr="008526D7">
        <w:rPr>
          <w:rFonts w:cs="Times New Roman"/>
          <w:szCs w:val="24"/>
        </w:rPr>
        <w:t>многоквартирном</w:t>
      </w:r>
      <w:r w:rsidR="009166C0">
        <w:rPr>
          <w:rFonts w:cs="Times New Roman"/>
          <w:szCs w:val="24"/>
        </w:rPr>
        <w:t xml:space="preserve"> </w:t>
      </w:r>
      <w:r w:rsidR="00BC3333" w:rsidRPr="008526D7">
        <w:rPr>
          <w:rFonts w:cs="Times New Roman"/>
          <w:szCs w:val="24"/>
        </w:rPr>
        <w:t>доме</w:t>
      </w:r>
      <w:r w:rsidR="00DA289C" w:rsidRPr="008526D7">
        <w:rPr>
          <w:rFonts w:cs="Times New Roman"/>
          <w:szCs w:val="24"/>
        </w:rPr>
        <w:t>,</w:t>
      </w:r>
      <w:r w:rsidR="009166C0">
        <w:rPr>
          <w:rFonts w:cs="Times New Roman"/>
          <w:szCs w:val="24"/>
        </w:rPr>
        <w:t xml:space="preserve"> </w:t>
      </w:r>
      <w:r w:rsidR="00D90310" w:rsidRPr="008526D7">
        <w:rPr>
          <w:rFonts w:cs="Times New Roman"/>
          <w:szCs w:val="24"/>
        </w:rPr>
        <w:t xml:space="preserve">совместно </w:t>
      </w:r>
      <w:r w:rsidR="002F1C9C" w:rsidRPr="008526D7">
        <w:rPr>
          <w:rFonts w:eastAsia="Times New Roman" w:cs="Times New Roman"/>
          <w:szCs w:val="24"/>
        </w:rPr>
        <w:t>должны</w:t>
      </w:r>
      <w:r w:rsidR="009166C0">
        <w:rPr>
          <w:rFonts w:eastAsia="Times New Roman" w:cs="Times New Roman"/>
          <w:szCs w:val="24"/>
        </w:rPr>
        <w:t xml:space="preserve"> </w:t>
      </w:r>
      <w:r w:rsidR="002F1C9C" w:rsidRPr="008526D7">
        <w:rPr>
          <w:rFonts w:eastAsia="Times New Roman" w:cs="Times New Roman"/>
          <w:szCs w:val="24"/>
        </w:rPr>
        <w:t>обеспечивать</w:t>
      </w:r>
      <w:r w:rsidR="009166C0">
        <w:rPr>
          <w:rFonts w:eastAsia="Times New Roman" w:cs="Times New Roman"/>
          <w:szCs w:val="24"/>
        </w:rPr>
        <w:t xml:space="preserve"> </w:t>
      </w:r>
      <w:r w:rsidR="002E7367">
        <w:rPr>
          <w:rFonts w:eastAsia="Times New Roman" w:cs="Times New Roman"/>
          <w:szCs w:val="24"/>
        </w:rPr>
        <w:t xml:space="preserve">возможность </w:t>
      </w:r>
      <w:r w:rsidR="00FC6F8D" w:rsidRPr="008526D7">
        <w:rPr>
          <w:rFonts w:eastAsia="Times New Roman" w:cs="Times New Roman"/>
          <w:szCs w:val="24"/>
        </w:rPr>
        <w:t>их</w:t>
      </w:r>
      <w:r w:rsidR="009166C0">
        <w:rPr>
          <w:rFonts w:eastAsia="Times New Roman" w:cs="Times New Roman"/>
          <w:szCs w:val="24"/>
        </w:rPr>
        <w:t xml:space="preserve"> </w:t>
      </w:r>
      <w:r w:rsidR="00D90310" w:rsidRPr="008526D7">
        <w:rPr>
          <w:rFonts w:cs="Times New Roman"/>
          <w:szCs w:val="24"/>
        </w:rPr>
        <w:t>подсоединени</w:t>
      </w:r>
      <w:r w:rsidR="002E7367">
        <w:rPr>
          <w:rFonts w:cs="Times New Roman"/>
          <w:szCs w:val="24"/>
        </w:rPr>
        <w:t>я</w:t>
      </w:r>
      <w:r w:rsidR="009166C0">
        <w:rPr>
          <w:rFonts w:cs="Times New Roman"/>
          <w:szCs w:val="24"/>
        </w:rPr>
        <w:t xml:space="preserve"> </w:t>
      </w:r>
      <w:r w:rsidR="00DA289C" w:rsidRPr="008526D7">
        <w:rPr>
          <w:rFonts w:cs="Times New Roman"/>
          <w:szCs w:val="24"/>
        </w:rPr>
        <w:t>(</w:t>
      </w:r>
      <w:r w:rsidR="00D90310" w:rsidRPr="008526D7">
        <w:rPr>
          <w:rFonts w:cs="Times New Roman"/>
          <w:szCs w:val="24"/>
        </w:rPr>
        <w:t>интегрировани</w:t>
      </w:r>
      <w:r w:rsidR="002E7367">
        <w:rPr>
          <w:rFonts w:cs="Times New Roman"/>
          <w:szCs w:val="24"/>
        </w:rPr>
        <w:t>я</w:t>
      </w:r>
      <w:r w:rsidR="00DA289C" w:rsidRPr="008526D7">
        <w:rPr>
          <w:rFonts w:cs="Times New Roman"/>
          <w:szCs w:val="24"/>
        </w:rPr>
        <w:t>)</w:t>
      </w:r>
      <w:r w:rsidR="009166C0">
        <w:rPr>
          <w:rFonts w:cs="Times New Roman"/>
          <w:szCs w:val="24"/>
        </w:rPr>
        <w:t xml:space="preserve"> </w:t>
      </w:r>
      <w:r w:rsidR="00DA289C" w:rsidRPr="008526D7">
        <w:rPr>
          <w:rFonts w:cs="Times New Roman"/>
          <w:szCs w:val="24"/>
        </w:rPr>
        <w:t>в</w:t>
      </w:r>
      <w:r w:rsidR="009166C0">
        <w:rPr>
          <w:rFonts w:cs="Times New Roman"/>
          <w:szCs w:val="24"/>
        </w:rPr>
        <w:t xml:space="preserve"> </w:t>
      </w:r>
      <w:r w:rsidR="00BC3333" w:rsidRPr="008526D7">
        <w:rPr>
          <w:rFonts w:cs="Times New Roman"/>
          <w:szCs w:val="24"/>
        </w:rPr>
        <w:t>интеллектуальную</w:t>
      </w:r>
      <w:r w:rsidR="009166C0">
        <w:rPr>
          <w:rFonts w:cs="Times New Roman"/>
          <w:szCs w:val="24"/>
        </w:rPr>
        <w:t xml:space="preserve"> </w:t>
      </w:r>
      <w:r w:rsidR="00BC3333" w:rsidRPr="008526D7">
        <w:rPr>
          <w:rFonts w:cs="Times New Roman"/>
          <w:szCs w:val="24"/>
        </w:rPr>
        <w:t>систему</w:t>
      </w:r>
      <w:r w:rsidR="009166C0">
        <w:rPr>
          <w:rFonts w:cs="Times New Roman"/>
          <w:szCs w:val="24"/>
        </w:rPr>
        <w:t xml:space="preserve"> </w:t>
      </w:r>
      <w:r w:rsidR="00BC3333" w:rsidRPr="008526D7">
        <w:rPr>
          <w:rFonts w:cs="Times New Roman"/>
          <w:szCs w:val="24"/>
        </w:rPr>
        <w:t>учёта</w:t>
      </w:r>
      <w:r w:rsidR="009166C0">
        <w:rPr>
          <w:rFonts w:cs="Times New Roman"/>
          <w:szCs w:val="24"/>
        </w:rPr>
        <w:t xml:space="preserve"> </w:t>
      </w:r>
      <w:r w:rsidR="00BC3333" w:rsidRPr="008526D7">
        <w:rPr>
          <w:rFonts w:cs="Times New Roman"/>
          <w:szCs w:val="24"/>
        </w:rPr>
        <w:t>электрической</w:t>
      </w:r>
      <w:r w:rsidR="009166C0">
        <w:rPr>
          <w:rFonts w:cs="Times New Roman"/>
          <w:szCs w:val="24"/>
        </w:rPr>
        <w:t xml:space="preserve"> </w:t>
      </w:r>
      <w:r w:rsidR="00BC3333" w:rsidRPr="008526D7">
        <w:rPr>
          <w:rFonts w:cs="Times New Roman"/>
          <w:szCs w:val="24"/>
        </w:rPr>
        <w:t>энергии</w:t>
      </w:r>
      <w:r w:rsidR="009166C0">
        <w:rPr>
          <w:rFonts w:cs="Times New Roman"/>
          <w:szCs w:val="24"/>
        </w:rPr>
        <w:t xml:space="preserve"> </w:t>
      </w:r>
      <w:r w:rsidR="00BC3333" w:rsidRPr="008526D7">
        <w:rPr>
          <w:rFonts w:cs="Times New Roman"/>
          <w:szCs w:val="24"/>
        </w:rPr>
        <w:t>(мощности)</w:t>
      </w:r>
      <w:r w:rsidR="009166C0">
        <w:rPr>
          <w:rFonts w:cs="Times New Roman"/>
          <w:szCs w:val="24"/>
        </w:rPr>
        <w:t xml:space="preserve"> </w:t>
      </w:r>
      <w:r w:rsidR="00BC3333" w:rsidRPr="008526D7">
        <w:rPr>
          <w:rFonts w:cs="Times New Roman"/>
          <w:szCs w:val="24"/>
        </w:rPr>
        <w:t>гарантирующего</w:t>
      </w:r>
      <w:r w:rsidR="009166C0">
        <w:rPr>
          <w:rFonts w:cs="Times New Roman"/>
          <w:szCs w:val="24"/>
        </w:rPr>
        <w:t xml:space="preserve"> </w:t>
      </w:r>
      <w:r w:rsidR="00BC3333" w:rsidRPr="008526D7">
        <w:rPr>
          <w:rFonts w:cs="Times New Roman"/>
          <w:szCs w:val="24"/>
        </w:rPr>
        <w:t>поставщика</w:t>
      </w:r>
      <w:r w:rsidR="00DA289C" w:rsidRPr="008526D7">
        <w:rPr>
          <w:rFonts w:cs="Times New Roman"/>
          <w:szCs w:val="24"/>
        </w:rPr>
        <w:t>,</w:t>
      </w:r>
      <w:r w:rsidR="009166C0">
        <w:rPr>
          <w:rFonts w:cs="Times New Roman"/>
          <w:szCs w:val="24"/>
        </w:rPr>
        <w:t xml:space="preserve"> </w:t>
      </w:r>
      <w:r w:rsidR="002E7367">
        <w:rPr>
          <w:rFonts w:cs="Times New Roman"/>
          <w:szCs w:val="24"/>
        </w:rPr>
        <w:t xml:space="preserve">а также </w:t>
      </w:r>
      <w:r w:rsidRPr="008526D7">
        <w:rPr>
          <w:rFonts w:cs="Times New Roman"/>
          <w:szCs w:val="24"/>
        </w:rPr>
        <w:t>прием</w:t>
      </w:r>
      <w:r w:rsidR="00D90310" w:rsidRPr="008526D7">
        <w:rPr>
          <w:rFonts w:cs="Times New Roman"/>
          <w:szCs w:val="24"/>
        </w:rPr>
        <w:t xml:space="preserve">, обработку и </w:t>
      </w:r>
      <w:r w:rsidRPr="008526D7">
        <w:rPr>
          <w:rFonts w:cs="Times New Roman"/>
          <w:szCs w:val="24"/>
        </w:rPr>
        <w:t>передачу</w:t>
      </w:r>
      <w:r w:rsidR="009166C0">
        <w:rPr>
          <w:rFonts w:cs="Times New Roman"/>
          <w:szCs w:val="24"/>
        </w:rPr>
        <w:t xml:space="preserve"> </w:t>
      </w:r>
      <w:r w:rsidR="00A42646" w:rsidRPr="008526D7">
        <w:rPr>
          <w:rFonts w:cs="Times New Roman"/>
          <w:szCs w:val="24"/>
        </w:rPr>
        <w:t>измерительной</w:t>
      </w:r>
      <w:r w:rsidR="009166C0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информации</w:t>
      </w:r>
      <w:r w:rsidR="002F1C9C" w:rsidRPr="008526D7">
        <w:rPr>
          <w:rFonts w:cs="Times New Roman"/>
          <w:szCs w:val="24"/>
        </w:rPr>
        <w:t>,</w:t>
      </w:r>
      <w:r w:rsidR="009166C0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учётных данных</w:t>
      </w:r>
      <w:r w:rsidR="002F1C9C" w:rsidRPr="008526D7">
        <w:rPr>
          <w:rFonts w:cs="Times New Roman"/>
          <w:szCs w:val="24"/>
        </w:rPr>
        <w:t>,</w:t>
      </w:r>
      <w:r w:rsidR="009166C0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 xml:space="preserve">управляющих сигналов </w:t>
      </w:r>
      <w:r w:rsidR="002F1C9C" w:rsidRPr="008526D7">
        <w:rPr>
          <w:rFonts w:cs="Times New Roman"/>
          <w:szCs w:val="24"/>
        </w:rPr>
        <w:t>(команд),</w:t>
      </w:r>
      <w:r w:rsidR="009166C0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 xml:space="preserve">сигналов </w:t>
      </w:r>
      <w:r w:rsidR="002F1C9C" w:rsidRPr="008526D7">
        <w:rPr>
          <w:rFonts w:cs="Times New Roman"/>
          <w:szCs w:val="24"/>
        </w:rPr>
        <w:t>оповещения</w:t>
      </w:r>
      <w:r w:rsidR="009166C0">
        <w:rPr>
          <w:rFonts w:cs="Times New Roman"/>
          <w:szCs w:val="24"/>
        </w:rPr>
        <w:t xml:space="preserve"> </w:t>
      </w:r>
      <w:r w:rsidR="002F1C9C" w:rsidRPr="008526D7">
        <w:rPr>
          <w:rFonts w:cs="Times New Roman"/>
          <w:szCs w:val="24"/>
        </w:rPr>
        <w:t>о</w:t>
      </w:r>
      <w:r w:rsidR="009166C0">
        <w:rPr>
          <w:rFonts w:cs="Times New Roman"/>
          <w:szCs w:val="24"/>
        </w:rPr>
        <w:t xml:space="preserve"> </w:t>
      </w:r>
      <w:r w:rsidR="002F1C9C" w:rsidRPr="008526D7">
        <w:rPr>
          <w:rFonts w:cs="Times New Roman"/>
          <w:szCs w:val="24"/>
        </w:rPr>
        <w:t>наступлении</w:t>
      </w:r>
      <w:r w:rsidR="009166C0">
        <w:rPr>
          <w:rFonts w:cs="Times New Roman"/>
          <w:szCs w:val="24"/>
        </w:rPr>
        <w:t xml:space="preserve"> </w:t>
      </w:r>
      <w:r w:rsidR="002F1C9C" w:rsidRPr="008526D7">
        <w:rPr>
          <w:rFonts w:cs="Times New Roman"/>
          <w:szCs w:val="24"/>
        </w:rPr>
        <w:t>штатных</w:t>
      </w:r>
      <w:r w:rsidR="009166C0">
        <w:rPr>
          <w:rFonts w:cs="Times New Roman"/>
          <w:szCs w:val="24"/>
        </w:rPr>
        <w:t xml:space="preserve"> </w:t>
      </w:r>
      <w:r w:rsidR="002F1C9C" w:rsidRPr="008526D7">
        <w:rPr>
          <w:rFonts w:cs="Times New Roman"/>
          <w:szCs w:val="24"/>
        </w:rPr>
        <w:t>и</w:t>
      </w:r>
      <w:r w:rsidR="009166C0">
        <w:rPr>
          <w:rFonts w:cs="Times New Roman"/>
          <w:szCs w:val="24"/>
        </w:rPr>
        <w:t xml:space="preserve"> </w:t>
      </w:r>
      <w:r w:rsidR="002F1C9C" w:rsidRPr="008526D7">
        <w:rPr>
          <w:rFonts w:cs="Times New Roman"/>
          <w:szCs w:val="24"/>
        </w:rPr>
        <w:t>срочных</w:t>
      </w:r>
      <w:r w:rsidR="009166C0">
        <w:rPr>
          <w:rFonts w:cs="Times New Roman"/>
          <w:szCs w:val="24"/>
        </w:rPr>
        <w:t xml:space="preserve"> </w:t>
      </w:r>
      <w:r w:rsidR="002F1C9C" w:rsidRPr="008526D7">
        <w:rPr>
          <w:rFonts w:cs="Times New Roman"/>
          <w:szCs w:val="24"/>
        </w:rPr>
        <w:t>событий</w:t>
      </w:r>
      <w:r w:rsidR="009166C0">
        <w:rPr>
          <w:rFonts w:cs="Times New Roman"/>
          <w:szCs w:val="24"/>
        </w:rPr>
        <w:t xml:space="preserve"> </w:t>
      </w:r>
      <w:r w:rsidR="00D90310" w:rsidRPr="008526D7">
        <w:rPr>
          <w:rFonts w:cs="Times New Roman"/>
          <w:szCs w:val="24"/>
        </w:rPr>
        <w:t>между ИИК (нижний уровень),</w:t>
      </w:r>
      <w:r w:rsidR="008E429A">
        <w:rPr>
          <w:rFonts w:cs="Times New Roman"/>
          <w:szCs w:val="24"/>
        </w:rPr>
        <w:t xml:space="preserve"> </w:t>
      </w:r>
      <w:r w:rsidR="002F1C9C" w:rsidRPr="008526D7">
        <w:rPr>
          <w:rFonts w:cs="Times New Roman"/>
          <w:szCs w:val="24"/>
        </w:rPr>
        <w:t>УСПД</w:t>
      </w:r>
      <w:r w:rsidR="008E429A">
        <w:rPr>
          <w:rFonts w:cs="Times New Roman"/>
          <w:szCs w:val="24"/>
        </w:rPr>
        <w:t xml:space="preserve"> </w:t>
      </w:r>
      <w:r w:rsidR="002F1C9C" w:rsidRPr="008526D7">
        <w:rPr>
          <w:rFonts w:cs="Times New Roman"/>
          <w:szCs w:val="24"/>
        </w:rPr>
        <w:t>(шлюзы)</w:t>
      </w:r>
      <w:r w:rsidR="008E429A">
        <w:rPr>
          <w:rFonts w:cs="Times New Roman"/>
          <w:szCs w:val="24"/>
        </w:rPr>
        <w:t xml:space="preserve"> </w:t>
      </w:r>
      <w:r w:rsidR="002F1C9C" w:rsidRPr="008526D7">
        <w:rPr>
          <w:rFonts w:cs="Times New Roman"/>
          <w:szCs w:val="24"/>
        </w:rPr>
        <w:t>ИВКЭ</w:t>
      </w:r>
      <w:r w:rsidR="008E429A">
        <w:rPr>
          <w:rFonts w:cs="Times New Roman"/>
          <w:szCs w:val="24"/>
        </w:rPr>
        <w:t xml:space="preserve"> </w:t>
      </w:r>
      <w:r w:rsidR="002F1C9C" w:rsidRPr="008526D7">
        <w:rPr>
          <w:rFonts w:cs="Times New Roman"/>
          <w:szCs w:val="24"/>
        </w:rPr>
        <w:t>(средний</w:t>
      </w:r>
      <w:r w:rsidR="008E429A">
        <w:rPr>
          <w:rFonts w:cs="Times New Roman"/>
          <w:szCs w:val="24"/>
        </w:rPr>
        <w:t xml:space="preserve"> </w:t>
      </w:r>
      <w:r w:rsidR="002F1C9C" w:rsidRPr="008526D7">
        <w:rPr>
          <w:rFonts w:cs="Times New Roman"/>
          <w:szCs w:val="24"/>
        </w:rPr>
        <w:t>уровень)</w:t>
      </w:r>
      <w:r w:rsidR="008E429A">
        <w:rPr>
          <w:rFonts w:cs="Times New Roman"/>
          <w:szCs w:val="24"/>
        </w:rPr>
        <w:t xml:space="preserve"> </w:t>
      </w:r>
      <w:r w:rsidR="002F1C9C" w:rsidRPr="008526D7">
        <w:rPr>
          <w:rFonts w:cs="Times New Roman"/>
          <w:szCs w:val="24"/>
        </w:rPr>
        <w:t>и</w:t>
      </w:r>
      <w:r w:rsidR="008E429A">
        <w:rPr>
          <w:rFonts w:cs="Times New Roman"/>
          <w:szCs w:val="24"/>
        </w:rPr>
        <w:t xml:space="preserve"> </w:t>
      </w:r>
      <w:r w:rsidR="007D4A40" w:rsidRPr="008526D7">
        <w:rPr>
          <w:rFonts w:cs="Times New Roman"/>
          <w:szCs w:val="24"/>
        </w:rPr>
        <w:t>соответственно</w:t>
      </w:r>
      <w:r w:rsidR="008E429A">
        <w:rPr>
          <w:rFonts w:cs="Times New Roman"/>
          <w:szCs w:val="24"/>
        </w:rPr>
        <w:t xml:space="preserve"> </w:t>
      </w:r>
      <w:r w:rsidR="002F1C9C" w:rsidRPr="008526D7">
        <w:rPr>
          <w:rFonts w:cs="Times New Roman"/>
          <w:szCs w:val="24"/>
        </w:rPr>
        <w:t>ЦСОД</w:t>
      </w:r>
      <w:r w:rsidR="008E429A">
        <w:rPr>
          <w:rFonts w:cs="Times New Roman"/>
          <w:szCs w:val="24"/>
        </w:rPr>
        <w:t xml:space="preserve"> </w:t>
      </w:r>
      <w:r w:rsidR="002F1C9C" w:rsidRPr="008526D7">
        <w:rPr>
          <w:rFonts w:cs="Times New Roman"/>
          <w:szCs w:val="24"/>
        </w:rPr>
        <w:t>(ИСУЭ)</w:t>
      </w:r>
      <w:r w:rsidR="008E429A">
        <w:rPr>
          <w:rFonts w:cs="Times New Roman"/>
          <w:szCs w:val="24"/>
        </w:rPr>
        <w:t xml:space="preserve"> </w:t>
      </w:r>
      <w:r w:rsidR="002F1C9C" w:rsidRPr="008526D7">
        <w:rPr>
          <w:rFonts w:cs="Times New Roman"/>
          <w:szCs w:val="24"/>
        </w:rPr>
        <w:t>ИВКВУ(верхний</w:t>
      </w:r>
      <w:r w:rsidR="008E429A">
        <w:rPr>
          <w:rFonts w:cs="Times New Roman"/>
          <w:szCs w:val="24"/>
        </w:rPr>
        <w:t xml:space="preserve"> </w:t>
      </w:r>
      <w:r w:rsidR="002F1C9C" w:rsidRPr="008526D7">
        <w:rPr>
          <w:rFonts w:cs="Times New Roman"/>
          <w:szCs w:val="24"/>
        </w:rPr>
        <w:t>уровень).</w:t>
      </w:r>
    </w:p>
    <w:p w:rsidR="00935376" w:rsidRPr="00E8191C" w:rsidRDefault="00935376" w:rsidP="00621E79">
      <w:pPr>
        <w:pStyle w:val="a4"/>
        <w:numPr>
          <w:ilvl w:val="1"/>
          <w:numId w:val="15"/>
        </w:numPr>
        <w:tabs>
          <w:tab w:val="left" w:pos="1134"/>
        </w:tabs>
        <w:spacing w:before="120" w:after="60"/>
        <w:ind w:left="0" w:firstLine="567"/>
        <w:contextualSpacing w:val="0"/>
        <w:rPr>
          <w:rFonts w:cs="Times New Roman"/>
          <w:b/>
          <w:szCs w:val="24"/>
        </w:rPr>
      </w:pPr>
      <w:r>
        <w:rPr>
          <w:rFonts w:eastAsia="Times New Roman" w:cs="Times New Roman"/>
          <w:szCs w:val="24"/>
        </w:rPr>
        <w:lastRenderedPageBreak/>
        <w:t>В</w:t>
      </w:r>
      <w:r w:rsidRPr="008526D7">
        <w:rPr>
          <w:rFonts w:eastAsia="Times New Roman" w:cs="Times New Roman"/>
          <w:szCs w:val="24"/>
        </w:rPr>
        <w:t xml:space="preserve">ыбранный застройщиком </w:t>
      </w:r>
      <w:r w:rsidRPr="008526D7">
        <w:rPr>
          <w:rFonts w:cs="Times New Roman"/>
          <w:szCs w:val="24"/>
          <w:shd w:val="clear" w:color="auto" w:fill="FFFFFF"/>
        </w:rPr>
        <w:t xml:space="preserve">вариант </w:t>
      </w:r>
      <w:r w:rsidRPr="008526D7">
        <w:rPr>
          <w:rFonts w:eastAsia="Times New Roman" w:cs="Times New Roman"/>
          <w:szCs w:val="24"/>
        </w:rPr>
        <w:t>технического решения</w:t>
      </w:r>
      <w:r w:rsidR="00824056">
        <w:rPr>
          <w:rFonts w:eastAsia="Times New Roman" w:cs="Times New Roman"/>
          <w:szCs w:val="24"/>
        </w:rPr>
        <w:t>, используемого</w:t>
      </w:r>
      <w:r w:rsidR="00824056" w:rsidRPr="00824056">
        <w:rPr>
          <w:rFonts w:eastAsia="Times New Roman" w:cs="Times New Roman"/>
          <w:szCs w:val="24"/>
        </w:rPr>
        <w:t xml:space="preserve"> застройщиком при оснащении жилых и нежилых помещений в многоквартирном доме,</w:t>
      </w:r>
      <w:r>
        <w:rPr>
          <w:rFonts w:eastAsia="Times New Roman" w:cs="Times New Roman"/>
          <w:szCs w:val="24"/>
        </w:rPr>
        <w:t xml:space="preserve"> должен обеспечить гарантированный прием, обработку и передач</w:t>
      </w:r>
      <w:r w:rsidR="00824056">
        <w:rPr>
          <w:rFonts w:eastAsia="Times New Roman" w:cs="Times New Roman"/>
          <w:szCs w:val="24"/>
        </w:rPr>
        <w:t>у</w:t>
      </w:r>
      <w:r w:rsidR="008E429A">
        <w:rPr>
          <w:rFonts w:eastAsia="Times New Roman"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измерительной информации, учётных данных, управляющих сигналов (команд), сигналов оповещения о наступлении штатных и срочных событий</w:t>
      </w:r>
      <w:r>
        <w:rPr>
          <w:rFonts w:cs="Times New Roman"/>
          <w:szCs w:val="24"/>
        </w:rPr>
        <w:t xml:space="preserve"> со всех средств измерения </w:t>
      </w:r>
      <w:r w:rsidRPr="008526D7">
        <w:rPr>
          <w:rFonts w:cs="Times New Roman"/>
          <w:szCs w:val="24"/>
        </w:rPr>
        <w:t>в интеллектуальную систему учёта электрической энергии (мощности) гарантирующего поставщика</w:t>
      </w:r>
      <w:r>
        <w:rPr>
          <w:rFonts w:cs="Times New Roman"/>
          <w:szCs w:val="24"/>
        </w:rPr>
        <w:t>.</w:t>
      </w:r>
    </w:p>
    <w:p w:rsidR="00FC6F8D" w:rsidRPr="008526D7" w:rsidRDefault="00A42646" w:rsidP="00621E79">
      <w:pPr>
        <w:pStyle w:val="a4"/>
        <w:numPr>
          <w:ilvl w:val="1"/>
          <w:numId w:val="15"/>
        </w:numPr>
        <w:tabs>
          <w:tab w:val="left" w:pos="1134"/>
        </w:tabs>
        <w:spacing w:before="120" w:after="60"/>
        <w:ind w:left="0" w:firstLine="567"/>
        <w:contextualSpacing w:val="0"/>
        <w:rPr>
          <w:rFonts w:cs="Times New Roman"/>
          <w:b/>
          <w:szCs w:val="24"/>
        </w:rPr>
      </w:pPr>
      <w:r w:rsidRPr="008526D7">
        <w:rPr>
          <w:rFonts w:cs="Times New Roman"/>
          <w:szCs w:val="24"/>
        </w:rPr>
        <w:t>Применяемые</w:t>
      </w:r>
      <w:r w:rsidR="008E429A">
        <w:rPr>
          <w:rFonts w:cs="Times New Roman"/>
          <w:szCs w:val="24"/>
        </w:rPr>
        <w:t xml:space="preserve"> </w:t>
      </w:r>
      <w:r w:rsidR="00DF6C94" w:rsidRPr="008526D7">
        <w:rPr>
          <w:rFonts w:cs="Times New Roman"/>
          <w:szCs w:val="24"/>
          <w:shd w:val="clear" w:color="auto" w:fill="FFFFFF"/>
        </w:rPr>
        <w:t>застройщиком</w:t>
      </w:r>
      <w:r w:rsidR="008E429A">
        <w:rPr>
          <w:rFonts w:cs="Times New Roman"/>
          <w:szCs w:val="24"/>
          <w:shd w:val="clear" w:color="auto" w:fill="FFFFFF"/>
        </w:rPr>
        <w:t xml:space="preserve"> </w:t>
      </w:r>
      <w:r w:rsidR="00DF6C94" w:rsidRPr="008526D7">
        <w:rPr>
          <w:rFonts w:cs="Times New Roman"/>
          <w:szCs w:val="24"/>
          <w:shd w:val="clear" w:color="auto" w:fill="FFFFFF"/>
        </w:rPr>
        <w:t>т</w:t>
      </w:r>
      <w:r w:rsidR="00DF6C94" w:rsidRPr="008526D7">
        <w:rPr>
          <w:rFonts w:cs="Times New Roman"/>
          <w:szCs w:val="24"/>
        </w:rPr>
        <w:t>ехнологии</w:t>
      </w:r>
      <w:r w:rsidR="008E429A">
        <w:rPr>
          <w:rFonts w:cs="Times New Roman"/>
          <w:szCs w:val="24"/>
        </w:rPr>
        <w:t xml:space="preserve"> </w:t>
      </w:r>
      <w:r w:rsidR="007D1E4B" w:rsidRPr="008526D7">
        <w:rPr>
          <w:rFonts w:cs="Times New Roman"/>
          <w:szCs w:val="24"/>
        </w:rPr>
        <w:t xml:space="preserve">и </w:t>
      </w:r>
      <w:r w:rsidR="00DF6C94" w:rsidRPr="008526D7">
        <w:rPr>
          <w:rFonts w:cs="Times New Roman"/>
          <w:szCs w:val="24"/>
        </w:rPr>
        <w:t>интерфейсы</w:t>
      </w:r>
      <w:r w:rsidR="007D1E4B" w:rsidRPr="008526D7">
        <w:rPr>
          <w:rFonts w:cs="Times New Roman"/>
          <w:szCs w:val="24"/>
        </w:rPr>
        <w:t xml:space="preserve"> связи, спецификации</w:t>
      </w:r>
      <w:r w:rsidR="008E429A">
        <w:rPr>
          <w:rFonts w:cs="Times New Roman"/>
          <w:szCs w:val="24"/>
        </w:rPr>
        <w:t xml:space="preserve"> </w:t>
      </w:r>
      <w:r w:rsidR="00DF6C94" w:rsidRPr="008526D7">
        <w:rPr>
          <w:rFonts w:cs="Times New Roman"/>
          <w:szCs w:val="24"/>
          <w:shd w:val="clear" w:color="auto" w:fill="FFFFFF"/>
        </w:rPr>
        <w:t>и</w:t>
      </w:r>
      <w:r w:rsidR="008E429A">
        <w:rPr>
          <w:rFonts w:cs="Times New Roman"/>
          <w:szCs w:val="24"/>
          <w:shd w:val="clear" w:color="auto" w:fill="FFFFFF"/>
        </w:rPr>
        <w:t xml:space="preserve"> </w:t>
      </w:r>
      <w:r w:rsidR="00DF6C94" w:rsidRPr="008526D7">
        <w:rPr>
          <w:rFonts w:cs="Times New Roman"/>
          <w:szCs w:val="24"/>
          <w:shd w:val="clear" w:color="auto" w:fill="FFFFFF"/>
        </w:rPr>
        <w:t>протокол</w:t>
      </w:r>
      <w:r w:rsidRPr="008526D7">
        <w:rPr>
          <w:rFonts w:cs="Times New Roman"/>
          <w:szCs w:val="24"/>
          <w:shd w:val="clear" w:color="auto" w:fill="FFFFFF"/>
        </w:rPr>
        <w:t>ы</w:t>
      </w:r>
      <w:r w:rsidR="008E429A">
        <w:rPr>
          <w:rFonts w:cs="Times New Roman"/>
          <w:szCs w:val="24"/>
          <w:shd w:val="clear" w:color="auto" w:fill="FFFFFF"/>
        </w:rPr>
        <w:t xml:space="preserve"> </w:t>
      </w:r>
      <w:r w:rsidR="00DF6C94" w:rsidRPr="008526D7">
        <w:rPr>
          <w:rFonts w:cs="Times New Roman"/>
          <w:szCs w:val="24"/>
        </w:rPr>
        <w:t>информационного</w:t>
      </w:r>
      <w:r w:rsidR="008E429A">
        <w:rPr>
          <w:rFonts w:cs="Times New Roman"/>
          <w:szCs w:val="24"/>
        </w:rPr>
        <w:t xml:space="preserve"> </w:t>
      </w:r>
      <w:r w:rsidR="00DF6C94" w:rsidRPr="008526D7">
        <w:rPr>
          <w:rFonts w:cs="Times New Roman"/>
          <w:szCs w:val="24"/>
        </w:rPr>
        <w:t>обмена</w:t>
      </w:r>
      <w:r w:rsidR="008E429A">
        <w:rPr>
          <w:rFonts w:cs="Times New Roman"/>
          <w:szCs w:val="24"/>
        </w:rPr>
        <w:t xml:space="preserve"> </w:t>
      </w:r>
      <w:r w:rsidR="00DF6C94" w:rsidRPr="008526D7">
        <w:rPr>
          <w:rFonts w:cs="Times New Roman"/>
          <w:szCs w:val="24"/>
          <w:shd w:val="clear" w:color="auto" w:fill="FFFFFF"/>
        </w:rPr>
        <w:t>должны</w:t>
      </w:r>
      <w:r w:rsidR="008E429A">
        <w:rPr>
          <w:rFonts w:cs="Times New Roman"/>
          <w:szCs w:val="24"/>
          <w:shd w:val="clear" w:color="auto" w:fill="FFFFFF"/>
        </w:rPr>
        <w:t xml:space="preserve"> </w:t>
      </w:r>
      <w:r w:rsidR="00DF6C94" w:rsidRPr="008526D7">
        <w:rPr>
          <w:rFonts w:cs="Times New Roman"/>
          <w:szCs w:val="24"/>
          <w:shd w:val="clear" w:color="auto" w:fill="FFFFFF"/>
        </w:rPr>
        <w:t>быть</w:t>
      </w:r>
      <w:r w:rsidR="008E429A"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</w:rPr>
        <w:t>ратифицированы</w:t>
      </w:r>
      <w:r w:rsidR="008E429A">
        <w:rPr>
          <w:rFonts w:cs="Times New Roman"/>
          <w:szCs w:val="24"/>
        </w:rPr>
        <w:t xml:space="preserve"> </w:t>
      </w:r>
      <w:r w:rsidR="00DF6C94" w:rsidRPr="008526D7">
        <w:rPr>
          <w:rFonts w:cs="Times New Roman"/>
          <w:szCs w:val="24"/>
        </w:rPr>
        <w:t>в</w:t>
      </w:r>
      <w:r w:rsidR="008E429A">
        <w:rPr>
          <w:rFonts w:cs="Times New Roman"/>
          <w:szCs w:val="24"/>
        </w:rPr>
        <w:t xml:space="preserve"> </w:t>
      </w:r>
      <w:r w:rsidR="00DF6C94" w:rsidRPr="008526D7">
        <w:rPr>
          <w:rFonts w:cs="Times New Roman"/>
          <w:szCs w:val="24"/>
        </w:rPr>
        <w:t>Росси</w:t>
      </w:r>
      <w:r w:rsidR="007D1E4B" w:rsidRPr="008526D7">
        <w:rPr>
          <w:rFonts w:cs="Times New Roman"/>
          <w:szCs w:val="24"/>
        </w:rPr>
        <w:t>йской Федерации</w:t>
      </w:r>
      <w:r w:rsidR="00DF6C94" w:rsidRPr="008526D7">
        <w:rPr>
          <w:rFonts w:cs="Times New Roman"/>
          <w:szCs w:val="24"/>
        </w:rPr>
        <w:t>,</w:t>
      </w:r>
      <w:r w:rsidR="008E429A">
        <w:rPr>
          <w:rFonts w:cs="Times New Roman"/>
          <w:szCs w:val="24"/>
        </w:rPr>
        <w:t xml:space="preserve"> </w:t>
      </w:r>
      <w:r w:rsidR="00DF6C94" w:rsidRPr="008526D7">
        <w:rPr>
          <w:rFonts w:cs="Times New Roman"/>
          <w:szCs w:val="24"/>
          <w:shd w:val="clear" w:color="auto" w:fill="FFFFFF"/>
        </w:rPr>
        <w:t>открытыми</w:t>
      </w:r>
      <w:r w:rsidR="008E429A">
        <w:rPr>
          <w:rFonts w:cs="Times New Roman"/>
          <w:szCs w:val="24"/>
          <w:shd w:val="clear" w:color="auto" w:fill="FFFFFF"/>
        </w:rPr>
        <w:t xml:space="preserve"> </w:t>
      </w:r>
      <w:r w:rsidR="00DF6C94" w:rsidRPr="008526D7">
        <w:rPr>
          <w:rFonts w:cs="Times New Roman"/>
          <w:szCs w:val="24"/>
          <w:shd w:val="clear" w:color="auto" w:fill="FFFFFF"/>
        </w:rPr>
        <w:t>и</w:t>
      </w:r>
      <w:r w:rsidR="008E429A">
        <w:rPr>
          <w:rFonts w:cs="Times New Roman"/>
          <w:szCs w:val="24"/>
          <w:shd w:val="clear" w:color="auto" w:fill="FFFFFF"/>
        </w:rPr>
        <w:t xml:space="preserve"> </w:t>
      </w:r>
      <w:r w:rsidR="00DF6C94" w:rsidRPr="008526D7">
        <w:rPr>
          <w:rFonts w:eastAsia="Times New Roman" w:cs="Times New Roman"/>
          <w:szCs w:val="24"/>
          <w:lang w:eastAsia="ru-RU"/>
        </w:rPr>
        <w:t>стандартизированными</w:t>
      </w:r>
      <w:r w:rsidR="008E429A">
        <w:rPr>
          <w:rFonts w:eastAsia="Times New Roman" w:cs="Times New Roman"/>
          <w:szCs w:val="24"/>
          <w:lang w:eastAsia="ru-RU"/>
        </w:rPr>
        <w:t xml:space="preserve"> виде </w:t>
      </w:r>
      <w:r w:rsidR="00DF6C94" w:rsidRPr="008526D7">
        <w:rPr>
          <w:rFonts w:cs="Times New Roman"/>
          <w:szCs w:val="24"/>
          <w:shd w:val="clear" w:color="auto" w:fill="FFFFFF"/>
        </w:rPr>
        <w:t>совокупности</w:t>
      </w:r>
      <w:r w:rsidR="008E429A">
        <w:rPr>
          <w:rFonts w:cs="Times New Roman"/>
          <w:szCs w:val="24"/>
          <w:shd w:val="clear" w:color="auto" w:fill="FFFFFF"/>
        </w:rPr>
        <w:t xml:space="preserve"> </w:t>
      </w:r>
      <w:r w:rsidR="00DF6C94" w:rsidRPr="008526D7">
        <w:rPr>
          <w:rFonts w:cs="Times New Roman"/>
          <w:szCs w:val="24"/>
          <w:shd w:val="clear" w:color="auto" w:fill="FFFFFF"/>
        </w:rPr>
        <w:t>унифицированных</w:t>
      </w:r>
      <w:r w:rsidR="008E429A">
        <w:rPr>
          <w:rFonts w:cs="Times New Roman"/>
          <w:szCs w:val="24"/>
          <w:shd w:val="clear" w:color="auto" w:fill="FFFFFF"/>
        </w:rPr>
        <w:t xml:space="preserve"> </w:t>
      </w:r>
      <w:r w:rsidR="00DF6C94" w:rsidRPr="008526D7">
        <w:rPr>
          <w:rFonts w:cs="Times New Roman"/>
          <w:szCs w:val="24"/>
          <w:shd w:val="clear" w:color="auto" w:fill="FFFFFF"/>
        </w:rPr>
        <w:t>аппаратно-программных</w:t>
      </w:r>
      <w:r w:rsidR="008E429A">
        <w:rPr>
          <w:rFonts w:cs="Times New Roman"/>
          <w:szCs w:val="24"/>
          <w:shd w:val="clear" w:color="auto" w:fill="FFFFFF"/>
        </w:rPr>
        <w:t xml:space="preserve"> </w:t>
      </w:r>
      <w:r w:rsidR="00DF6C94" w:rsidRPr="008526D7">
        <w:rPr>
          <w:rFonts w:cs="Times New Roman"/>
          <w:szCs w:val="24"/>
          <w:shd w:val="clear" w:color="auto" w:fill="FFFFFF"/>
        </w:rPr>
        <w:t>средств,</w:t>
      </w:r>
      <w:r w:rsidR="008E429A">
        <w:rPr>
          <w:rFonts w:cs="Times New Roman"/>
          <w:szCs w:val="24"/>
          <w:shd w:val="clear" w:color="auto" w:fill="FFFFFF"/>
        </w:rPr>
        <w:t xml:space="preserve"> </w:t>
      </w:r>
      <w:r w:rsidR="00DF6C94" w:rsidRPr="008526D7">
        <w:rPr>
          <w:rFonts w:eastAsia="Times New Roman" w:cs="Times New Roman"/>
          <w:szCs w:val="24"/>
          <w:lang w:eastAsia="ru-RU"/>
        </w:rPr>
        <w:t>методов</w:t>
      </w:r>
      <w:r w:rsidR="008E429A">
        <w:rPr>
          <w:rFonts w:eastAsia="Times New Roman" w:cs="Times New Roman"/>
          <w:szCs w:val="24"/>
          <w:lang w:eastAsia="ru-RU"/>
        </w:rPr>
        <w:t xml:space="preserve"> </w:t>
      </w:r>
      <w:r w:rsidR="007D1E4B" w:rsidRPr="008526D7">
        <w:rPr>
          <w:rFonts w:eastAsia="Times New Roman" w:cs="Times New Roman"/>
          <w:szCs w:val="24"/>
          <w:lang w:eastAsia="ru-RU"/>
        </w:rPr>
        <w:t xml:space="preserve">взаимосвязи и </w:t>
      </w:r>
      <w:r w:rsidR="00DF6C94" w:rsidRPr="008526D7">
        <w:rPr>
          <w:rFonts w:eastAsia="Times New Roman" w:cs="Times New Roman"/>
          <w:szCs w:val="24"/>
          <w:lang w:eastAsia="ru-RU"/>
        </w:rPr>
        <w:t>взаимодействия</w:t>
      </w:r>
      <w:r w:rsidR="007D1E4B" w:rsidRPr="008526D7">
        <w:rPr>
          <w:rFonts w:eastAsia="Times New Roman" w:cs="Times New Roman"/>
          <w:szCs w:val="24"/>
          <w:lang w:eastAsia="ru-RU"/>
        </w:rPr>
        <w:t>, а также</w:t>
      </w:r>
      <w:r w:rsidR="008E429A">
        <w:rPr>
          <w:rFonts w:eastAsia="Times New Roman" w:cs="Times New Roman"/>
          <w:szCs w:val="24"/>
          <w:lang w:eastAsia="ru-RU"/>
        </w:rPr>
        <w:t xml:space="preserve"> </w:t>
      </w:r>
      <w:r w:rsidR="00DF6C94" w:rsidRPr="008526D7">
        <w:rPr>
          <w:rFonts w:eastAsia="Times New Roman" w:cs="Times New Roman"/>
          <w:szCs w:val="24"/>
          <w:lang w:eastAsia="ru-RU"/>
        </w:rPr>
        <w:t>поведения</w:t>
      </w:r>
      <w:r w:rsidR="008E429A">
        <w:rPr>
          <w:rFonts w:eastAsia="Times New Roman" w:cs="Times New Roman"/>
          <w:szCs w:val="24"/>
          <w:lang w:eastAsia="ru-RU"/>
        </w:rPr>
        <w:t xml:space="preserve"> </w:t>
      </w:r>
      <w:r w:rsidR="00DF6C94" w:rsidRPr="008526D7">
        <w:rPr>
          <w:rFonts w:eastAsia="Times New Roman" w:cs="Times New Roman"/>
          <w:szCs w:val="24"/>
          <w:lang w:eastAsia="ru-RU"/>
        </w:rPr>
        <w:t>функциональных</w:t>
      </w:r>
      <w:r w:rsidR="008E429A">
        <w:rPr>
          <w:rFonts w:eastAsia="Times New Roman" w:cs="Times New Roman"/>
          <w:szCs w:val="24"/>
          <w:lang w:eastAsia="ru-RU"/>
        </w:rPr>
        <w:t xml:space="preserve"> </w:t>
      </w:r>
      <w:r w:rsidR="00DF6C94" w:rsidRPr="008526D7">
        <w:rPr>
          <w:rFonts w:eastAsia="Times New Roman" w:cs="Times New Roman"/>
          <w:szCs w:val="24"/>
          <w:lang w:eastAsia="ru-RU"/>
        </w:rPr>
        <w:t>устройств</w:t>
      </w:r>
      <w:r w:rsidR="008E429A">
        <w:rPr>
          <w:rFonts w:eastAsia="Times New Roman" w:cs="Times New Roman"/>
          <w:szCs w:val="24"/>
          <w:lang w:eastAsia="ru-RU"/>
        </w:rPr>
        <w:t xml:space="preserve"> </w:t>
      </w:r>
      <w:r w:rsidR="00DF6C94" w:rsidRPr="008526D7">
        <w:rPr>
          <w:rFonts w:eastAsia="Times New Roman" w:cs="Times New Roman"/>
          <w:szCs w:val="24"/>
          <w:lang w:eastAsia="ru-RU"/>
        </w:rPr>
        <w:t>организации</w:t>
      </w:r>
      <w:r w:rsidR="008E429A">
        <w:rPr>
          <w:rFonts w:eastAsia="Times New Roman" w:cs="Times New Roman"/>
          <w:szCs w:val="24"/>
          <w:lang w:eastAsia="ru-RU"/>
        </w:rPr>
        <w:t xml:space="preserve"> </w:t>
      </w:r>
      <w:r w:rsidR="00DF6C94" w:rsidRPr="008526D7">
        <w:rPr>
          <w:rFonts w:eastAsia="Times New Roman" w:cs="Times New Roman"/>
          <w:szCs w:val="24"/>
          <w:lang w:eastAsia="ru-RU"/>
        </w:rPr>
        <w:t>каналов</w:t>
      </w:r>
      <w:r w:rsidR="008E429A">
        <w:rPr>
          <w:rFonts w:eastAsia="Times New Roman" w:cs="Times New Roman"/>
          <w:szCs w:val="24"/>
          <w:lang w:eastAsia="ru-RU"/>
        </w:rPr>
        <w:t xml:space="preserve"> </w:t>
      </w:r>
      <w:r w:rsidR="00DF6C94" w:rsidRPr="008526D7">
        <w:rPr>
          <w:rFonts w:eastAsia="Times New Roman" w:cs="Times New Roman"/>
          <w:szCs w:val="24"/>
          <w:lang w:eastAsia="ru-RU"/>
        </w:rPr>
        <w:t>(линий)</w:t>
      </w:r>
      <w:r w:rsidR="008E429A">
        <w:rPr>
          <w:rFonts w:eastAsia="Times New Roman" w:cs="Times New Roman"/>
          <w:szCs w:val="24"/>
          <w:lang w:eastAsia="ru-RU"/>
        </w:rPr>
        <w:t xml:space="preserve"> </w:t>
      </w:r>
      <w:r w:rsidR="00DF6C94" w:rsidRPr="008526D7">
        <w:rPr>
          <w:rFonts w:eastAsia="Times New Roman" w:cs="Times New Roman"/>
          <w:szCs w:val="24"/>
          <w:lang w:eastAsia="ru-RU"/>
        </w:rPr>
        <w:t>связи</w:t>
      </w:r>
      <w:r w:rsidR="008E429A">
        <w:rPr>
          <w:rFonts w:eastAsia="Times New Roman" w:cs="Times New Roman"/>
          <w:szCs w:val="24"/>
          <w:lang w:eastAsia="ru-RU"/>
        </w:rPr>
        <w:t xml:space="preserve"> </w:t>
      </w:r>
      <w:r w:rsidR="00DF6C94" w:rsidRPr="008526D7">
        <w:rPr>
          <w:rFonts w:eastAsia="Times New Roman" w:cs="Times New Roman"/>
          <w:szCs w:val="24"/>
          <w:lang w:eastAsia="ru-RU"/>
        </w:rPr>
        <w:t>и</w:t>
      </w:r>
      <w:r w:rsidR="008E429A">
        <w:rPr>
          <w:rFonts w:eastAsia="Times New Roman" w:cs="Times New Roman"/>
          <w:szCs w:val="24"/>
          <w:lang w:eastAsia="ru-RU"/>
        </w:rPr>
        <w:t xml:space="preserve"> </w:t>
      </w:r>
      <w:r w:rsidR="007D1E4B" w:rsidRPr="008526D7">
        <w:rPr>
          <w:rFonts w:eastAsia="Times New Roman" w:cs="Times New Roman"/>
          <w:szCs w:val="24"/>
          <w:lang w:eastAsia="ru-RU"/>
        </w:rPr>
        <w:t xml:space="preserve">средств </w:t>
      </w:r>
      <w:r w:rsidR="00DF6C94" w:rsidRPr="008526D7">
        <w:rPr>
          <w:rFonts w:cs="Times New Roman"/>
          <w:szCs w:val="24"/>
        </w:rPr>
        <w:t>информационного</w:t>
      </w:r>
      <w:r w:rsidR="008E429A">
        <w:rPr>
          <w:rFonts w:cs="Times New Roman"/>
          <w:szCs w:val="24"/>
        </w:rPr>
        <w:t xml:space="preserve"> </w:t>
      </w:r>
      <w:r w:rsidR="00DF6C94" w:rsidRPr="008526D7">
        <w:rPr>
          <w:rFonts w:cs="Times New Roman"/>
          <w:szCs w:val="24"/>
        </w:rPr>
        <w:t>обмена</w:t>
      </w:r>
      <w:r w:rsidR="00DF6C94" w:rsidRPr="008526D7">
        <w:rPr>
          <w:rFonts w:eastAsia="Times New Roman" w:cs="Times New Roman"/>
          <w:szCs w:val="24"/>
          <w:lang w:eastAsia="ru-RU"/>
        </w:rPr>
        <w:t>,</w:t>
      </w:r>
      <w:r w:rsidR="008E429A">
        <w:rPr>
          <w:rFonts w:eastAsia="Times New Roman" w:cs="Times New Roman"/>
          <w:szCs w:val="24"/>
          <w:lang w:eastAsia="ru-RU"/>
        </w:rPr>
        <w:t xml:space="preserve"> </w:t>
      </w:r>
      <w:r w:rsidR="00FC6F8D" w:rsidRPr="008526D7">
        <w:rPr>
          <w:rFonts w:cs="Times New Roman"/>
          <w:szCs w:val="24"/>
          <w:shd w:val="clear" w:color="auto" w:fill="FFFFFF"/>
        </w:rPr>
        <w:t>необходимых</w:t>
      </w:r>
      <w:r w:rsidR="008E429A">
        <w:rPr>
          <w:rFonts w:cs="Times New Roman"/>
          <w:szCs w:val="24"/>
          <w:shd w:val="clear" w:color="auto" w:fill="FFFFFF"/>
        </w:rPr>
        <w:t xml:space="preserve"> </w:t>
      </w:r>
      <w:r w:rsidR="00DF6C94" w:rsidRPr="008526D7">
        <w:rPr>
          <w:rFonts w:cs="Times New Roman"/>
          <w:szCs w:val="24"/>
          <w:shd w:val="clear" w:color="auto" w:fill="FFFFFF"/>
        </w:rPr>
        <w:t>для</w:t>
      </w:r>
      <w:r w:rsidR="008E429A">
        <w:rPr>
          <w:rFonts w:cs="Times New Roman"/>
          <w:szCs w:val="24"/>
          <w:shd w:val="clear" w:color="auto" w:fill="FFFFFF"/>
        </w:rPr>
        <w:t xml:space="preserve"> </w:t>
      </w:r>
      <w:r w:rsidR="007D1E4B" w:rsidRPr="008526D7">
        <w:rPr>
          <w:rFonts w:cs="Times New Roman"/>
          <w:szCs w:val="24"/>
          <w:shd w:val="clear" w:color="auto" w:fill="FFFFFF"/>
        </w:rPr>
        <w:t xml:space="preserve">гарантированной взаимосвязи </w:t>
      </w:r>
      <w:r w:rsidR="00D90310" w:rsidRPr="008526D7">
        <w:rPr>
          <w:rFonts w:eastAsia="Times New Roman" w:cs="Times New Roman"/>
          <w:szCs w:val="24"/>
          <w:lang w:eastAsia="ru-RU"/>
        </w:rPr>
        <w:t xml:space="preserve">с </w:t>
      </w:r>
      <w:r w:rsidR="00DF6C94" w:rsidRPr="008526D7">
        <w:rPr>
          <w:rFonts w:cs="Times New Roman"/>
          <w:szCs w:val="24"/>
          <w:shd w:val="clear" w:color="auto" w:fill="FFFFFF"/>
        </w:rPr>
        <w:t>функциональными</w:t>
      </w:r>
      <w:r w:rsidR="008E429A">
        <w:rPr>
          <w:rFonts w:cs="Times New Roman"/>
          <w:szCs w:val="24"/>
          <w:shd w:val="clear" w:color="auto" w:fill="FFFFFF"/>
        </w:rPr>
        <w:t xml:space="preserve"> </w:t>
      </w:r>
      <w:r w:rsidR="00DF6C94" w:rsidRPr="008526D7">
        <w:rPr>
          <w:rFonts w:cs="Times New Roman"/>
          <w:szCs w:val="24"/>
          <w:shd w:val="clear" w:color="auto" w:fill="FFFFFF"/>
        </w:rPr>
        <w:t>элементами</w:t>
      </w:r>
      <w:r w:rsidR="008E429A">
        <w:rPr>
          <w:rFonts w:cs="Times New Roman"/>
          <w:szCs w:val="24"/>
          <w:shd w:val="clear" w:color="auto" w:fill="FFFFFF"/>
        </w:rPr>
        <w:t xml:space="preserve"> </w:t>
      </w:r>
      <w:r w:rsidR="00D90310" w:rsidRPr="008526D7">
        <w:rPr>
          <w:rFonts w:cs="Times New Roman"/>
          <w:szCs w:val="24"/>
        </w:rPr>
        <w:t>интеллектуальной системы учёта электрической энергии (мощности) гарантирующего поставщика</w:t>
      </w:r>
      <w:r w:rsidR="00DF6C94" w:rsidRPr="008526D7">
        <w:rPr>
          <w:rFonts w:cs="Times New Roman"/>
          <w:szCs w:val="24"/>
          <w:shd w:val="clear" w:color="auto" w:fill="FFFFFF"/>
        </w:rPr>
        <w:t>.</w:t>
      </w:r>
    </w:p>
    <w:p w:rsidR="00DF6C94" w:rsidRPr="008526D7" w:rsidRDefault="00DF6C94" w:rsidP="00621E79">
      <w:pPr>
        <w:pStyle w:val="a4"/>
        <w:numPr>
          <w:ilvl w:val="1"/>
          <w:numId w:val="15"/>
        </w:numPr>
        <w:tabs>
          <w:tab w:val="left" w:pos="1134"/>
        </w:tabs>
        <w:spacing w:after="60"/>
        <w:ind w:left="0" w:firstLine="567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t>Используемые</w:t>
      </w:r>
      <w:r w:rsidR="008E429A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застройщиком</w:t>
      </w:r>
      <w:r w:rsidR="008E429A">
        <w:rPr>
          <w:rFonts w:cs="Times New Roman"/>
          <w:szCs w:val="24"/>
          <w:shd w:val="clear" w:color="auto" w:fill="FFFFFF"/>
        </w:rPr>
        <w:t xml:space="preserve"> </w:t>
      </w:r>
      <w:r w:rsidR="00C27D88" w:rsidRPr="008526D7">
        <w:rPr>
          <w:rFonts w:cs="Times New Roman"/>
          <w:szCs w:val="24"/>
          <w:shd w:val="clear" w:color="auto" w:fill="FFFFFF"/>
        </w:rPr>
        <w:t xml:space="preserve">в жилых и нежилых помещениях многоквартирного дома </w:t>
      </w:r>
      <w:r w:rsidRPr="008526D7">
        <w:rPr>
          <w:rFonts w:cs="Times New Roman"/>
          <w:szCs w:val="24"/>
          <w:shd w:val="clear" w:color="auto" w:fill="FFFFFF"/>
        </w:rPr>
        <w:t>т</w:t>
      </w:r>
      <w:r w:rsidRPr="008526D7">
        <w:rPr>
          <w:rFonts w:cs="Times New Roman"/>
          <w:szCs w:val="24"/>
        </w:rPr>
        <w:t>ехнологии</w:t>
      </w:r>
      <w:r w:rsidR="0056407C" w:rsidRPr="008526D7">
        <w:rPr>
          <w:rFonts w:cs="Times New Roman"/>
          <w:szCs w:val="24"/>
        </w:rPr>
        <w:t xml:space="preserve"> и</w:t>
      </w:r>
      <w:r w:rsidR="008E429A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интерфейсы</w:t>
      </w:r>
      <w:r w:rsidR="001B64AC" w:rsidRPr="008526D7">
        <w:rPr>
          <w:rFonts w:cs="Times New Roman"/>
          <w:szCs w:val="24"/>
        </w:rPr>
        <w:t xml:space="preserve"> связи</w:t>
      </w:r>
      <w:r w:rsidR="00C27D88" w:rsidRPr="008526D7">
        <w:rPr>
          <w:rFonts w:cs="Times New Roman"/>
          <w:szCs w:val="24"/>
        </w:rPr>
        <w:t xml:space="preserve">, </w:t>
      </w:r>
      <w:r w:rsidRPr="008526D7">
        <w:rPr>
          <w:rFonts w:cs="Times New Roman"/>
          <w:szCs w:val="24"/>
        </w:rPr>
        <w:t>спецификации</w:t>
      </w:r>
      <w:r w:rsidR="008E429A">
        <w:rPr>
          <w:rFonts w:cs="Times New Roman"/>
          <w:szCs w:val="24"/>
        </w:rPr>
        <w:t xml:space="preserve"> </w:t>
      </w:r>
      <w:r w:rsidR="00C27D88" w:rsidRPr="008526D7">
        <w:rPr>
          <w:rFonts w:cs="Times New Roman"/>
          <w:szCs w:val="24"/>
        </w:rPr>
        <w:t xml:space="preserve">и </w:t>
      </w:r>
      <w:r w:rsidRPr="008526D7">
        <w:rPr>
          <w:rFonts w:cs="Times New Roman"/>
          <w:szCs w:val="24"/>
          <w:shd w:val="clear" w:color="auto" w:fill="FFFFFF"/>
        </w:rPr>
        <w:t>протокол</w:t>
      </w:r>
      <w:r w:rsidR="00C27D88" w:rsidRPr="008526D7">
        <w:rPr>
          <w:rFonts w:cs="Times New Roman"/>
          <w:szCs w:val="24"/>
          <w:shd w:val="clear" w:color="auto" w:fill="FFFFFF"/>
        </w:rPr>
        <w:t>ы</w:t>
      </w:r>
      <w:r w:rsidR="008E429A"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</w:rPr>
        <w:t>информационного</w:t>
      </w:r>
      <w:r w:rsidR="008E429A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обмена</w:t>
      </w:r>
      <w:r w:rsidR="008E429A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между</w:t>
      </w:r>
      <w:r w:rsidR="008E429A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ИИК</w:t>
      </w:r>
      <w:r w:rsidR="008E429A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(нижний</w:t>
      </w:r>
      <w:r w:rsidR="008E429A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уровень),</w:t>
      </w:r>
      <w:r w:rsidR="008E429A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ИВКЭ</w:t>
      </w:r>
      <w:r w:rsidR="008E429A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(средний</w:t>
      </w:r>
      <w:r w:rsidR="008E429A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уровень)</w:t>
      </w:r>
      <w:r w:rsidR="008E429A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и</w:t>
      </w:r>
      <w:r w:rsidR="008E429A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ИВКВУ</w:t>
      </w:r>
      <w:r w:rsidR="008E429A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(верхний</w:t>
      </w:r>
      <w:r w:rsidR="008E429A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уровень)</w:t>
      </w:r>
      <w:r w:rsidR="008E429A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должны</w:t>
      </w:r>
      <w:r w:rsidR="008E429A"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быть</w:t>
      </w:r>
      <w:r w:rsidR="008E429A"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защищены</w:t>
      </w:r>
      <w:r w:rsidR="008E429A"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от</w:t>
      </w:r>
      <w:r w:rsidR="008E429A"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несанкционированного</w:t>
      </w:r>
      <w:r w:rsidR="008E429A"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вмешательства</w:t>
      </w:r>
      <w:r w:rsidR="008E429A"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в</w:t>
      </w:r>
      <w:r w:rsidR="008E429A"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процесс</w:t>
      </w:r>
      <w:r w:rsidR="008E429A">
        <w:rPr>
          <w:rFonts w:cs="Times New Roman"/>
          <w:szCs w:val="24"/>
          <w:shd w:val="clear" w:color="auto" w:fill="FFFFFF"/>
        </w:rPr>
        <w:t xml:space="preserve"> </w:t>
      </w:r>
      <w:r w:rsidR="001B64AC" w:rsidRPr="008526D7">
        <w:rPr>
          <w:rFonts w:cs="Times New Roman"/>
          <w:szCs w:val="24"/>
        </w:rPr>
        <w:t>приема</w:t>
      </w:r>
      <w:r w:rsidR="00AE19E2" w:rsidRPr="008526D7">
        <w:rPr>
          <w:rFonts w:cs="Times New Roman"/>
          <w:szCs w:val="24"/>
        </w:rPr>
        <w:t xml:space="preserve">, обработки и </w:t>
      </w:r>
      <w:r w:rsidR="001B64AC" w:rsidRPr="008526D7">
        <w:rPr>
          <w:rFonts w:cs="Times New Roman"/>
          <w:szCs w:val="24"/>
        </w:rPr>
        <w:t>передачи</w:t>
      </w:r>
      <w:r w:rsidR="008E429A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измерительной</w:t>
      </w:r>
      <w:r w:rsidR="008E429A">
        <w:rPr>
          <w:rFonts w:cs="Times New Roman"/>
          <w:szCs w:val="24"/>
        </w:rPr>
        <w:t xml:space="preserve"> </w:t>
      </w:r>
      <w:r w:rsidR="0056407C" w:rsidRPr="008526D7">
        <w:rPr>
          <w:rFonts w:cs="Times New Roman"/>
          <w:szCs w:val="24"/>
        </w:rPr>
        <w:t>информаци</w:t>
      </w:r>
      <w:r w:rsidR="001B64AC" w:rsidRPr="008526D7">
        <w:rPr>
          <w:rFonts w:cs="Times New Roman"/>
          <w:szCs w:val="24"/>
        </w:rPr>
        <w:t>и</w:t>
      </w:r>
      <w:r w:rsidRPr="008526D7">
        <w:rPr>
          <w:rFonts w:cs="Times New Roman"/>
          <w:szCs w:val="24"/>
        </w:rPr>
        <w:t>,</w:t>
      </w:r>
      <w:r w:rsidR="008E429A">
        <w:rPr>
          <w:rFonts w:cs="Times New Roman"/>
          <w:szCs w:val="24"/>
        </w:rPr>
        <w:t xml:space="preserve"> </w:t>
      </w:r>
      <w:r w:rsidR="0056407C" w:rsidRPr="008526D7">
        <w:rPr>
          <w:rFonts w:cs="Times New Roman"/>
          <w:szCs w:val="24"/>
        </w:rPr>
        <w:t>учётны</w:t>
      </w:r>
      <w:r w:rsidR="001B64AC" w:rsidRPr="008526D7">
        <w:rPr>
          <w:rFonts w:cs="Times New Roman"/>
          <w:szCs w:val="24"/>
        </w:rPr>
        <w:t>х</w:t>
      </w:r>
      <w:r w:rsidR="0056407C" w:rsidRPr="008526D7">
        <w:rPr>
          <w:rFonts w:cs="Times New Roman"/>
          <w:szCs w:val="24"/>
        </w:rPr>
        <w:t xml:space="preserve"> данны</w:t>
      </w:r>
      <w:r w:rsidR="001B64AC" w:rsidRPr="008526D7">
        <w:rPr>
          <w:rFonts w:cs="Times New Roman"/>
          <w:szCs w:val="24"/>
        </w:rPr>
        <w:t>х</w:t>
      </w:r>
      <w:r w:rsidRPr="008526D7">
        <w:rPr>
          <w:rFonts w:cs="Times New Roman"/>
          <w:szCs w:val="24"/>
        </w:rPr>
        <w:t>,</w:t>
      </w:r>
      <w:r w:rsidR="008E429A">
        <w:rPr>
          <w:rFonts w:cs="Times New Roman"/>
          <w:szCs w:val="24"/>
        </w:rPr>
        <w:t xml:space="preserve"> </w:t>
      </w:r>
      <w:r w:rsidR="0056407C" w:rsidRPr="008526D7">
        <w:rPr>
          <w:rFonts w:cs="Times New Roman"/>
          <w:szCs w:val="24"/>
        </w:rPr>
        <w:t>управляющи</w:t>
      </w:r>
      <w:r w:rsidR="001B64AC" w:rsidRPr="008526D7">
        <w:rPr>
          <w:rFonts w:cs="Times New Roman"/>
          <w:szCs w:val="24"/>
        </w:rPr>
        <w:t>х</w:t>
      </w:r>
      <w:r w:rsidR="0056407C" w:rsidRPr="008526D7">
        <w:rPr>
          <w:rFonts w:cs="Times New Roman"/>
          <w:szCs w:val="24"/>
        </w:rPr>
        <w:t xml:space="preserve"> сигнал</w:t>
      </w:r>
      <w:r w:rsidR="001B64AC" w:rsidRPr="008526D7">
        <w:rPr>
          <w:rFonts w:cs="Times New Roman"/>
          <w:szCs w:val="24"/>
        </w:rPr>
        <w:t>ов</w:t>
      </w:r>
      <w:r w:rsidR="008E429A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(команд),</w:t>
      </w:r>
      <w:r w:rsidR="008E429A">
        <w:rPr>
          <w:rFonts w:cs="Times New Roman"/>
          <w:szCs w:val="24"/>
        </w:rPr>
        <w:t xml:space="preserve"> </w:t>
      </w:r>
      <w:r w:rsidR="0056407C" w:rsidRPr="008526D7">
        <w:rPr>
          <w:rFonts w:cs="Times New Roman"/>
          <w:szCs w:val="24"/>
        </w:rPr>
        <w:t>сигнал</w:t>
      </w:r>
      <w:r w:rsidR="001B64AC" w:rsidRPr="008526D7">
        <w:rPr>
          <w:rFonts w:cs="Times New Roman"/>
          <w:szCs w:val="24"/>
        </w:rPr>
        <w:t>ов</w:t>
      </w:r>
      <w:r w:rsidR="008E429A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оповещения</w:t>
      </w:r>
      <w:r w:rsidR="008E429A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о</w:t>
      </w:r>
      <w:r w:rsidR="008E429A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наступлении</w:t>
      </w:r>
      <w:r w:rsidR="008E429A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штатных</w:t>
      </w:r>
      <w:r w:rsidR="008E429A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и</w:t>
      </w:r>
      <w:r w:rsidR="008E429A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срочных</w:t>
      </w:r>
      <w:r w:rsidR="008E429A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событий.</w:t>
      </w:r>
    </w:p>
    <w:p w:rsidR="00DF6C94" w:rsidRPr="008526D7" w:rsidRDefault="00DF6C94" w:rsidP="00621E79">
      <w:pPr>
        <w:spacing w:after="60"/>
        <w:rPr>
          <w:rFonts w:cs="Times New Roman"/>
          <w:szCs w:val="24"/>
          <w:shd w:val="clear" w:color="auto" w:fill="FFFFFF"/>
        </w:rPr>
      </w:pPr>
      <w:r w:rsidRPr="008526D7">
        <w:rPr>
          <w:rFonts w:cs="Times New Roman"/>
          <w:szCs w:val="24"/>
          <w:shd w:val="clear" w:color="auto" w:fill="FFFFFF"/>
        </w:rPr>
        <w:t>Они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должны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="00C27D88" w:rsidRPr="008526D7">
        <w:rPr>
          <w:rFonts w:cs="Times New Roman"/>
          <w:szCs w:val="24"/>
          <w:shd w:val="clear" w:color="auto" w:fill="FFFFFF"/>
        </w:rPr>
        <w:t>учитывать риски информационной безопасности</w:t>
      </w:r>
      <w:r w:rsidR="008003F3" w:rsidRPr="008526D7">
        <w:rPr>
          <w:rFonts w:cs="Times New Roman"/>
          <w:szCs w:val="24"/>
          <w:shd w:val="clear" w:color="auto" w:fill="FFFFFF"/>
        </w:rPr>
        <w:t xml:space="preserve"> и </w:t>
      </w:r>
      <w:r w:rsidR="00AE19E2" w:rsidRPr="008526D7">
        <w:rPr>
          <w:rFonts w:cs="Times New Roman"/>
          <w:szCs w:val="24"/>
          <w:shd w:val="clear" w:color="auto" w:fill="FFFFFF"/>
        </w:rPr>
        <w:t xml:space="preserve">оценки </w:t>
      </w:r>
      <w:r w:rsidR="008003F3" w:rsidRPr="008526D7">
        <w:rPr>
          <w:rFonts w:cs="Times New Roman"/>
          <w:szCs w:val="24"/>
          <w:shd w:val="clear" w:color="auto" w:fill="FFFFFF"/>
        </w:rPr>
        <w:t>угроз</w:t>
      </w:r>
      <w:r w:rsidR="00C27D88" w:rsidRPr="008526D7">
        <w:rPr>
          <w:rFonts w:cs="Times New Roman"/>
          <w:szCs w:val="24"/>
          <w:shd w:val="clear" w:color="auto" w:fill="FFFFFF"/>
        </w:rPr>
        <w:t xml:space="preserve">, </w:t>
      </w:r>
      <w:r w:rsidRPr="008526D7">
        <w:rPr>
          <w:rFonts w:cs="Times New Roman"/>
          <w:szCs w:val="24"/>
          <w:shd w:val="clear" w:color="auto" w:fill="FFFFFF"/>
        </w:rPr>
        <w:t>предоставлять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возможность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создавать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защищенные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сети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информационного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обмена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данными,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="008003F3" w:rsidRPr="008526D7">
        <w:rPr>
          <w:rFonts w:cs="Times New Roman"/>
          <w:szCs w:val="24"/>
          <w:shd w:val="clear" w:color="auto" w:fill="FFFFFF"/>
        </w:rPr>
        <w:t>в соответствии с требованиями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="00C27D88" w:rsidRPr="008526D7">
        <w:rPr>
          <w:rFonts w:cs="Times New Roman"/>
          <w:szCs w:val="24"/>
          <w:shd w:val="clear" w:color="auto" w:fill="FFFFFF"/>
        </w:rPr>
        <w:t>базовой м</w:t>
      </w:r>
      <w:r w:rsidRPr="008526D7">
        <w:rPr>
          <w:rFonts w:cs="Times New Roman"/>
          <w:szCs w:val="24"/>
          <w:shd w:val="clear" w:color="auto" w:fill="FFFFFF"/>
        </w:rPr>
        <w:t>одели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="008003F3" w:rsidRPr="008526D7">
        <w:rPr>
          <w:rFonts w:cs="Times New Roman"/>
          <w:szCs w:val="24"/>
          <w:shd w:val="clear" w:color="auto" w:fill="FFFFFF"/>
        </w:rPr>
        <w:t>угроз</w:t>
      </w:r>
      <w:r w:rsidRPr="008526D7">
        <w:rPr>
          <w:rFonts w:cs="Times New Roman"/>
          <w:szCs w:val="24"/>
          <w:shd w:val="clear" w:color="auto" w:fill="FFFFFF"/>
        </w:rPr>
        <w:t>,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="00C27D88" w:rsidRPr="008526D7">
        <w:rPr>
          <w:rFonts w:cs="Times New Roman"/>
          <w:szCs w:val="24"/>
          <w:shd w:val="clear" w:color="auto" w:fill="FFFFFF"/>
        </w:rPr>
        <w:t>опубликованной на сайте Минэнерго России,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определя</w:t>
      </w:r>
      <w:r w:rsidR="008003F3" w:rsidRPr="008526D7">
        <w:rPr>
          <w:rFonts w:cs="Times New Roman"/>
          <w:szCs w:val="24"/>
          <w:shd w:val="clear" w:color="auto" w:fill="FFFFFF"/>
        </w:rPr>
        <w:t>ющей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методы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защиты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информации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с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использованием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сегментации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пользователей,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идентификации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и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аутентификации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доступа,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а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также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сквозного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шифрования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каналов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(линий)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связи.</w:t>
      </w:r>
    </w:p>
    <w:p w:rsidR="00DF6C94" w:rsidRPr="008526D7" w:rsidRDefault="00765560" w:rsidP="00621E79">
      <w:pPr>
        <w:spacing w:after="60"/>
        <w:rPr>
          <w:rFonts w:cs="Times New Roman"/>
          <w:szCs w:val="24"/>
          <w:shd w:val="clear" w:color="auto" w:fill="FFFFFF"/>
        </w:rPr>
      </w:pPr>
      <w:r>
        <w:rPr>
          <w:rFonts w:eastAsia="Times New Roman" w:cs="Times New Roman"/>
          <w:szCs w:val="24"/>
        </w:rPr>
        <w:t>В</w:t>
      </w:r>
      <w:r w:rsidR="00624D86" w:rsidRPr="008526D7">
        <w:rPr>
          <w:rFonts w:eastAsia="Times New Roman" w:cs="Times New Roman"/>
          <w:szCs w:val="24"/>
        </w:rPr>
        <w:t xml:space="preserve">ыбранный застройщиком </w:t>
      </w:r>
      <w:r w:rsidR="00DF6C94" w:rsidRPr="008526D7">
        <w:rPr>
          <w:rFonts w:cs="Times New Roman"/>
          <w:szCs w:val="24"/>
          <w:shd w:val="clear" w:color="auto" w:fill="FFFFFF"/>
        </w:rPr>
        <w:t>вариант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="00DF6C94" w:rsidRPr="008526D7">
        <w:rPr>
          <w:rFonts w:eastAsia="Times New Roman" w:cs="Times New Roman"/>
          <w:szCs w:val="24"/>
        </w:rPr>
        <w:t>технического</w:t>
      </w:r>
      <w:r w:rsidR="00800C13">
        <w:rPr>
          <w:rFonts w:eastAsia="Times New Roman" w:cs="Times New Roman"/>
          <w:szCs w:val="24"/>
        </w:rPr>
        <w:t xml:space="preserve"> </w:t>
      </w:r>
      <w:r w:rsidR="00DF6C94" w:rsidRPr="008526D7">
        <w:rPr>
          <w:rFonts w:eastAsia="Times New Roman" w:cs="Times New Roman"/>
          <w:szCs w:val="24"/>
        </w:rPr>
        <w:t>решения</w:t>
      </w:r>
      <w:r w:rsidR="00800C13">
        <w:rPr>
          <w:rFonts w:eastAsia="Times New Roman" w:cs="Times New Roman"/>
          <w:szCs w:val="24"/>
        </w:rPr>
        <w:t xml:space="preserve"> </w:t>
      </w:r>
      <w:r w:rsidR="00DF6C94" w:rsidRPr="008526D7">
        <w:rPr>
          <w:rFonts w:cs="Times New Roman"/>
          <w:szCs w:val="24"/>
          <w:shd w:val="clear" w:color="auto" w:fill="FFFFFF"/>
        </w:rPr>
        <w:t>должен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="008003F3" w:rsidRPr="008526D7">
        <w:rPr>
          <w:rFonts w:cs="Times New Roman"/>
          <w:szCs w:val="24"/>
          <w:shd w:val="clear" w:color="auto" w:fill="FFFFFF"/>
        </w:rPr>
        <w:t>содержать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="00DF6C94" w:rsidRPr="008526D7">
        <w:rPr>
          <w:rFonts w:cs="Times New Roman"/>
          <w:szCs w:val="24"/>
          <w:shd w:val="clear" w:color="auto" w:fill="FFFFFF"/>
        </w:rPr>
        <w:t>элементы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="00DF6C94" w:rsidRPr="008526D7">
        <w:rPr>
          <w:rFonts w:cs="Times New Roman"/>
          <w:szCs w:val="24"/>
          <w:shd w:val="clear" w:color="auto" w:fill="FFFFFF"/>
        </w:rPr>
        <w:t>информационной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="00DF6C94" w:rsidRPr="008526D7">
        <w:rPr>
          <w:rFonts w:cs="Times New Roman"/>
          <w:szCs w:val="24"/>
          <w:shd w:val="clear" w:color="auto" w:fill="FFFFFF"/>
        </w:rPr>
        <w:t>безопасности,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="002030DF" w:rsidRPr="008526D7">
        <w:rPr>
          <w:rFonts w:cs="Times New Roman"/>
          <w:szCs w:val="24"/>
          <w:shd w:val="clear" w:color="auto" w:fill="FFFFFF"/>
        </w:rPr>
        <w:t>действующие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="00DF6C94" w:rsidRPr="008526D7">
        <w:rPr>
          <w:rFonts w:cs="Times New Roman"/>
          <w:szCs w:val="24"/>
          <w:shd w:val="clear" w:color="auto" w:fill="FFFFFF"/>
        </w:rPr>
        <w:t>до,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="00DF6C94" w:rsidRPr="008526D7">
        <w:rPr>
          <w:rFonts w:cs="Times New Roman"/>
          <w:szCs w:val="24"/>
          <w:shd w:val="clear" w:color="auto" w:fill="FFFFFF"/>
        </w:rPr>
        <w:t>во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="00DF6C94" w:rsidRPr="008526D7">
        <w:rPr>
          <w:rFonts w:cs="Times New Roman"/>
          <w:szCs w:val="24"/>
          <w:shd w:val="clear" w:color="auto" w:fill="FFFFFF"/>
        </w:rPr>
        <w:t>время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="00DF6C94" w:rsidRPr="008526D7">
        <w:rPr>
          <w:rFonts w:cs="Times New Roman"/>
          <w:szCs w:val="24"/>
          <w:shd w:val="clear" w:color="auto" w:fill="FFFFFF"/>
        </w:rPr>
        <w:t>и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="00DF6C94" w:rsidRPr="008526D7">
        <w:rPr>
          <w:rFonts w:cs="Times New Roman"/>
          <w:szCs w:val="24"/>
          <w:shd w:val="clear" w:color="auto" w:fill="FFFFFF"/>
        </w:rPr>
        <w:t>после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="00DF6C94" w:rsidRPr="008526D7">
        <w:rPr>
          <w:rFonts w:cs="Times New Roman"/>
          <w:szCs w:val="24"/>
          <w:shd w:val="clear" w:color="auto" w:fill="FFFFFF"/>
        </w:rPr>
        <w:t>возникновения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="00DF6C94" w:rsidRPr="008526D7">
        <w:rPr>
          <w:rFonts w:cs="Times New Roman"/>
          <w:szCs w:val="24"/>
          <w:shd w:val="clear" w:color="auto" w:fill="FFFFFF"/>
        </w:rPr>
        <w:t>угроз,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="00624D86" w:rsidRPr="008526D7">
        <w:rPr>
          <w:rFonts w:cs="Times New Roman"/>
          <w:szCs w:val="24"/>
          <w:shd w:val="clear" w:color="auto" w:fill="FFFFFF"/>
        </w:rPr>
        <w:t xml:space="preserve">позволяющие </w:t>
      </w:r>
      <w:r w:rsidR="008003F3" w:rsidRPr="008526D7">
        <w:rPr>
          <w:rFonts w:cs="Times New Roman"/>
          <w:szCs w:val="24"/>
          <w:shd w:val="clear" w:color="auto" w:fill="FFFFFF"/>
        </w:rPr>
        <w:t>обнаруживать вредоносные программы</w:t>
      </w:r>
      <w:r w:rsidR="002030DF" w:rsidRPr="008526D7">
        <w:rPr>
          <w:rFonts w:cs="Times New Roman"/>
          <w:szCs w:val="24"/>
          <w:shd w:val="clear" w:color="auto" w:fill="FFFFFF"/>
        </w:rPr>
        <w:t>,</w:t>
      </w:r>
      <w:r w:rsidR="008003F3" w:rsidRPr="008526D7">
        <w:rPr>
          <w:rFonts w:cs="Times New Roman"/>
          <w:szCs w:val="24"/>
          <w:shd w:val="clear" w:color="auto" w:fill="FFFFFF"/>
        </w:rPr>
        <w:t xml:space="preserve"> сетевые угрозы</w:t>
      </w:r>
      <w:r w:rsidR="002030DF" w:rsidRPr="008526D7">
        <w:rPr>
          <w:rFonts w:cs="Times New Roman"/>
          <w:szCs w:val="24"/>
          <w:shd w:val="clear" w:color="auto" w:fill="FFFFFF"/>
        </w:rPr>
        <w:t xml:space="preserve"> и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="0056407C" w:rsidRPr="008526D7">
        <w:rPr>
          <w:rFonts w:cs="Times New Roman"/>
          <w:szCs w:val="24"/>
          <w:shd w:val="clear" w:color="auto" w:fill="FFFFFF"/>
        </w:rPr>
        <w:t>своевременно</w:t>
      </w:r>
      <w:r w:rsidR="008003F3" w:rsidRPr="008526D7">
        <w:rPr>
          <w:rFonts w:cs="Times New Roman"/>
          <w:szCs w:val="24"/>
          <w:shd w:val="clear" w:color="auto" w:fill="FFFFFF"/>
        </w:rPr>
        <w:t xml:space="preserve"> предотвращать </w:t>
      </w:r>
      <w:r w:rsidR="00AE19E2" w:rsidRPr="008526D7">
        <w:rPr>
          <w:rFonts w:cs="Times New Roman"/>
          <w:szCs w:val="24"/>
          <w:shd w:val="clear" w:color="auto" w:fill="FFFFFF"/>
        </w:rPr>
        <w:t xml:space="preserve">возникающие </w:t>
      </w:r>
      <w:r w:rsidR="00624D86" w:rsidRPr="008526D7">
        <w:rPr>
          <w:rFonts w:cs="Times New Roman"/>
          <w:szCs w:val="24"/>
          <w:shd w:val="clear" w:color="auto" w:fill="FFFFFF"/>
        </w:rPr>
        <w:t>угрозы, а также у</w:t>
      </w:r>
      <w:r w:rsidR="00DF6C94" w:rsidRPr="008526D7">
        <w:rPr>
          <w:rFonts w:cs="Times New Roman"/>
          <w:szCs w:val="24"/>
          <w:shd w:val="clear" w:color="auto" w:fill="FFFFFF"/>
        </w:rPr>
        <w:t>меньша</w:t>
      </w:r>
      <w:r w:rsidR="008003F3" w:rsidRPr="008526D7">
        <w:rPr>
          <w:rFonts w:cs="Times New Roman"/>
          <w:szCs w:val="24"/>
          <w:shd w:val="clear" w:color="auto" w:fill="FFFFFF"/>
        </w:rPr>
        <w:t>ть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="00DF6C94" w:rsidRPr="008526D7">
        <w:rPr>
          <w:rFonts w:cs="Times New Roman"/>
          <w:szCs w:val="24"/>
          <w:shd w:val="clear" w:color="auto" w:fill="FFFFFF"/>
        </w:rPr>
        <w:t>теоретические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="00DF6C94" w:rsidRPr="008526D7">
        <w:rPr>
          <w:rFonts w:cs="Times New Roman"/>
          <w:szCs w:val="24"/>
          <w:shd w:val="clear" w:color="auto" w:fill="FFFFFF"/>
        </w:rPr>
        <w:t>возможности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="00DF6C94" w:rsidRPr="008526D7">
        <w:rPr>
          <w:rFonts w:cs="Times New Roman"/>
          <w:szCs w:val="24"/>
          <w:shd w:val="clear" w:color="auto" w:fill="FFFFFF"/>
        </w:rPr>
        <w:t>совершения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="00DF6C94" w:rsidRPr="008526D7">
        <w:rPr>
          <w:rFonts w:cs="Times New Roman"/>
          <w:szCs w:val="24"/>
          <w:shd w:val="clear" w:color="auto" w:fill="FFFFFF"/>
        </w:rPr>
        <w:t>атак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="00DF6C94" w:rsidRPr="008526D7">
        <w:rPr>
          <w:rFonts w:cs="Times New Roman"/>
          <w:bCs/>
          <w:szCs w:val="24"/>
          <w:shd w:val="clear" w:color="auto" w:fill="FFFFFF"/>
        </w:rPr>
        <w:t>(</w:t>
      </w:r>
      <w:r w:rsidR="00DF6C94" w:rsidRPr="008526D7">
        <w:rPr>
          <w:rFonts w:cs="Times New Roman"/>
          <w:szCs w:val="24"/>
          <w:shd w:val="clear" w:color="auto" w:fill="FFFFFF"/>
        </w:rPr>
        <w:t>преднамеренных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="00DF6C94" w:rsidRPr="008526D7">
        <w:rPr>
          <w:rFonts w:cs="Times New Roman"/>
          <w:szCs w:val="24"/>
          <w:shd w:val="clear" w:color="auto" w:fill="FFFFFF"/>
        </w:rPr>
        <w:t>действий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="00DF6C94" w:rsidRPr="008526D7">
        <w:rPr>
          <w:rFonts w:cs="Times New Roman"/>
          <w:szCs w:val="24"/>
          <w:shd w:val="clear" w:color="auto" w:fill="FFFFFF"/>
        </w:rPr>
        <w:t>злоумышленников</w:t>
      </w:r>
      <w:r w:rsidR="008003F3" w:rsidRPr="008526D7">
        <w:rPr>
          <w:rFonts w:cs="Times New Roman"/>
          <w:szCs w:val="24"/>
          <w:shd w:val="clear" w:color="auto" w:fill="FFFFFF"/>
        </w:rPr>
        <w:t>)</w:t>
      </w:r>
      <w:r w:rsidR="00DF6C94" w:rsidRPr="008526D7">
        <w:rPr>
          <w:rFonts w:cs="Times New Roman"/>
          <w:szCs w:val="24"/>
          <w:shd w:val="clear" w:color="auto" w:fill="FFFFFF"/>
        </w:rPr>
        <w:t>,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="00DF6C94" w:rsidRPr="008526D7">
        <w:rPr>
          <w:rFonts w:cs="Times New Roman"/>
          <w:szCs w:val="24"/>
          <w:shd w:val="clear" w:color="auto" w:fill="FFFFFF"/>
        </w:rPr>
        <w:t>направленных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="00DF6C94" w:rsidRPr="008526D7">
        <w:rPr>
          <w:rFonts w:cs="Times New Roman"/>
          <w:szCs w:val="24"/>
          <w:shd w:val="clear" w:color="auto" w:fill="FFFFFF"/>
        </w:rPr>
        <w:t>на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="00DF6C94" w:rsidRPr="008526D7">
        <w:rPr>
          <w:rFonts w:cs="Times New Roman"/>
          <w:szCs w:val="24"/>
          <w:shd w:val="clear" w:color="auto" w:fill="FFFFFF"/>
        </w:rPr>
        <w:t>нарушение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="00DF6C94" w:rsidRPr="008526D7">
        <w:rPr>
          <w:rFonts w:cs="Times New Roman"/>
          <w:szCs w:val="24"/>
          <w:shd w:val="clear" w:color="auto" w:fill="FFFFFF"/>
        </w:rPr>
        <w:t>любого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="00DF6C94" w:rsidRPr="008526D7">
        <w:rPr>
          <w:rFonts w:cs="Times New Roman"/>
          <w:szCs w:val="24"/>
          <w:shd w:val="clear" w:color="auto" w:fill="FFFFFF"/>
        </w:rPr>
        <w:t>из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="00DF6C94" w:rsidRPr="008526D7">
        <w:rPr>
          <w:rFonts w:cs="Times New Roman"/>
          <w:szCs w:val="24"/>
          <w:shd w:val="clear" w:color="auto" w:fill="FFFFFF"/>
        </w:rPr>
        <w:t>свойств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="008003F3" w:rsidRPr="008526D7">
        <w:rPr>
          <w:rFonts w:cs="Times New Roman"/>
          <w:szCs w:val="24"/>
          <w:shd w:val="clear" w:color="auto" w:fill="FFFFFF"/>
        </w:rPr>
        <w:t xml:space="preserve">доступности, целостности и конфиденциальности </w:t>
      </w:r>
      <w:r w:rsidR="00624D86" w:rsidRPr="008526D7">
        <w:rPr>
          <w:rFonts w:eastAsia="Times New Roman" w:cs="Times New Roman"/>
          <w:szCs w:val="24"/>
        </w:rPr>
        <w:t>установленных застройщиком в жилых и нежилых помещениях жилого дома</w:t>
      </w:r>
      <w:r w:rsidR="00800C13">
        <w:rPr>
          <w:rFonts w:eastAsia="Times New Roman" w:cs="Times New Roman"/>
          <w:szCs w:val="24"/>
        </w:rPr>
        <w:t xml:space="preserve"> </w:t>
      </w:r>
      <w:r w:rsidR="002030DF" w:rsidRPr="008526D7">
        <w:rPr>
          <w:rFonts w:cs="Times New Roman"/>
          <w:szCs w:val="24"/>
          <w:shd w:val="clear" w:color="auto" w:fill="FFFFFF"/>
        </w:rPr>
        <w:t xml:space="preserve">средств </w:t>
      </w:r>
      <w:r w:rsidR="0056407C" w:rsidRPr="008526D7">
        <w:rPr>
          <w:rFonts w:eastAsia="Times New Roman" w:cs="Times New Roman"/>
          <w:szCs w:val="24"/>
        </w:rPr>
        <w:t>измер</w:t>
      </w:r>
      <w:r w:rsidR="002030DF" w:rsidRPr="008526D7">
        <w:rPr>
          <w:rFonts w:eastAsia="Times New Roman" w:cs="Times New Roman"/>
          <w:szCs w:val="24"/>
        </w:rPr>
        <w:t>ени</w:t>
      </w:r>
      <w:r w:rsidR="0056407C" w:rsidRPr="008526D7">
        <w:rPr>
          <w:rFonts w:eastAsia="Times New Roman" w:cs="Times New Roman"/>
          <w:szCs w:val="24"/>
        </w:rPr>
        <w:t>й</w:t>
      </w:r>
      <w:r w:rsidR="008003F3" w:rsidRPr="008526D7">
        <w:rPr>
          <w:rFonts w:eastAsia="Times New Roman" w:cs="Times New Roman"/>
          <w:szCs w:val="24"/>
        </w:rPr>
        <w:t xml:space="preserve">, </w:t>
      </w:r>
      <w:r w:rsidR="002030DF" w:rsidRPr="008526D7">
        <w:rPr>
          <w:rFonts w:eastAsia="Times New Roman" w:cs="Times New Roman"/>
          <w:szCs w:val="24"/>
        </w:rPr>
        <w:t xml:space="preserve">иного </w:t>
      </w:r>
      <w:r w:rsidR="008003F3" w:rsidRPr="008526D7">
        <w:rPr>
          <w:rFonts w:eastAsia="Times New Roman" w:cs="Times New Roman"/>
          <w:szCs w:val="24"/>
        </w:rPr>
        <w:t>оборудования и нематериальных активов</w:t>
      </w:r>
      <w:r w:rsidR="00DF6C94" w:rsidRPr="008526D7">
        <w:rPr>
          <w:rFonts w:cs="Times New Roman"/>
          <w:szCs w:val="24"/>
          <w:shd w:val="clear" w:color="auto" w:fill="FFFFFF"/>
        </w:rPr>
        <w:t>.</w:t>
      </w:r>
    </w:p>
    <w:p w:rsidR="009D6296" w:rsidRPr="008526D7" w:rsidRDefault="009D6296" w:rsidP="00621E79">
      <w:pPr>
        <w:pStyle w:val="a4"/>
        <w:numPr>
          <w:ilvl w:val="1"/>
          <w:numId w:val="15"/>
        </w:numPr>
        <w:tabs>
          <w:tab w:val="left" w:pos="1134"/>
        </w:tabs>
        <w:spacing w:after="60"/>
        <w:ind w:left="0" w:firstLine="567"/>
        <w:contextualSpacing w:val="0"/>
        <w:rPr>
          <w:rFonts w:eastAsia="Times New Roman" w:cs="Times New Roman"/>
          <w:bCs/>
          <w:szCs w:val="24"/>
          <w:lang w:eastAsia="ru-RU"/>
        </w:rPr>
      </w:pPr>
      <w:r w:rsidRPr="008526D7">
        <w:rPr>
          <w:rFonts w:cs="Times New Roman"/>
          <w:szCs w:val="24"/>
        </w:rPr>
        <w:t xml:space="preserve">Выбор </w:t>
      </w:r>
      <w:r w:rsidRPr="008526D7">
        <w:rPr>
          <w:rFonts w:cs="Times New Roman"/>
          <w:szCs w:val="24"/>
          <w:shd w:val="clear" w:color="auto" w:fill="FFFFFF"/>
        </w:rPr>
        <w:t>любого в</w:t>
      </w:r>
      <w:r w:rsidR="0056407C" w:rsidRPr="008526D7">
        <w:rPr>
          <w:rFonts w:cs="Times New Roman"/>
          <w:szCs w:val="24"/>
          <w:shd w:val="clear" w:color="auto" w:fill="FFFFFF"/>
        </w:rPr>
        <w:t>ариант</w:t>
      </w:r>
      <w:r w:rsidRPr="008526D7">
        <w:rPr>
          <w:rFonts w:cs="Times New Roman"/>
          <w:szCs w:val="24"/>
          <w:shd w:val="clear" w:color="auto" w:fill="FFFFFF"/>
        </w:rPr>
        <w:t>а</w:t>
      </w:r>
      <w:r w:rsidR="00BD70AA">
        <w:rPr>
          <w:rFonts w:cs="Times New Roman"/>
          <w:szCs w:val="24"/>
          <w:shd w:val="clear" w:color="auto" w:fill="FFFFFF"/>
        </w:rPr>
        <w:t xml:space="preserve"> </w:t>
      </w:r>
      <w:r w:rsidR="0056407C" w:rsidRPr="008526D7">
        <w:rPr>
          <w:rFonts w:eastAsia="Times New Roman" w:cs="Times New Roman"/>
          <w:szCs w:val="24"/>
        </w:rPr>
        <w:t xml:space="preserve">технического решения застройщик </w:t>
      </w:r>
      <w:r w:rsidRPr="008526D7">
        <w:rPr>
          <w:rFonts w:eastAsia="Times New Roman" w:cs="Times New Roman"/>
          <w:szCs w:val="24"/>
        </w:rPr>
        <w:t>должен обосно</w:t>
      </w:r>
      <w:r w:rsidR="00AE19E2" w:rsidRPr="008526D7">
        <w:rPr>
          <w:rFonts w:eastAsia="Times New Roman" w:cs="Times New Roman"/>
          <w:szCs w:val="24"/>
        </w:rPr>
        <w:t>вы</w:t>
      </w:r>
      <w:r w:rsidRPr="008526D7">
        <w:rPr>
          <w:rFonts w:eastAsia="Times New Roman" w:cs="Times New Roman"/>
          <w:szCs w:val="24"/>
        </w:rPr>
        <w:t>в</w:t>
      </w:r>
      <w:r w:rsidR="002030DF" w:rsidRPr="008526D7">
        <w:rPr>
          <w:rFonts w:eastAsia="Times New Roman" w:cs="Times New Roman"/>
          <w:szCs w:val="24"/>
        </w:rPr>
        <w:t>а</w:t>
      </w:r>
      <w:r w:rsidR="00AE19E2" w:rsidRPr="008526D7">
        <w:rPr>
          <w:rFonts w:eastAsia="Times New Roman" w:cs="Times New Roman"/>
          <w:szCs w:val="24"/>
        </w:rPr>
        <w:t>ть</w:t>
      </w:r>
      <w:r w:rsidRPr="008526D7">
        <w:rPr>
          <w:rFonts w:eastAsia="Times New Roman" w:cs="Times New Roman"/>
          <w:szCs w:val="24"/>
        </w:rPr>
        <w:t xml:space="preserve"> результатами </w:t>
      </w:r>
      <w:r w:rsidR="0056407C" w:rsidRPr="008526D7">
        <w:rPr>
          <w:rFonts w:eastAsia="Times New Roman" w:cs="Times New Roman"/>
          <w:szCs w:val="24"/>
        </w:rPr>
        <w:t>инструментально</w:t>
      </w:r>
      <w:r w:rsidR="00ED731E" w:rsidRPr="008526D7">
        <w:rPr>
          <w:rFonts w:eastAsia="Times New Roman" w:cs="Times New Roman"/>
          <w:szCs w:val="24"/>
        </w:rPr>
        <w:t>го</w:t>
      </w:r>
      <w:r w:rsidR="0056407C" w:rsidRPr="008526D7">
        <w:rPr>
          <w:rFonts w:eastAsia="Times New Roman" w:cs="Times New Roman"/>
          <w:szCs w:val="24"/>
        </w:rPr>
        <w:t xml:space="preserve"> обследовани</w:t>
      </w:r>
      <w:r w:rsidR="00ED731E" w:rsidRPr="008526D7">
        <w:rPr>
          <w:rFonts w:eastAsia="Times New Roman" w:cs="Times New Roman"/>
          <w:szCs w:val="24"/>
        </w:rPr>
        <w:t>я</w:t>
      </w:r>
      <w:r w:rsidR="00BD70AA">
        <w:rPr>
          <w:rFonts w:eastAsia="Times New Roman" w:cs="Times New Roman"/>
          <w:szCs w:val="24"/>
        </w:rPr>
        <w:t xml:space="preserve"> </w:t>
      </w:r>
      <w:r w:rsidR="00ED731E" w:rsidRPr="008526D7">
        <w:rPr>
          <w:rFonts w:cs="Times New Roman"/>
          <w:szCs w:val="24"/>
          <w:shd w:val="clear" w:color="auto" w:fill="FFFFFF"/>
        </w:rPr>
        <w:t>жилых и нежилых помещений в многоквартирном доме</w:t>
      </w:r>
      <w:r w:rsidRPr="008526D7">
        <w:rPr>
          <w:rFonts w:cs="Times New Roman"/>
          <w:szCs w:val="24"/>
          <w:shd w:val="clear" w:color="auto" w:fill="FFFFFF"/>
        </w:rPr>
        <w:t>, выполненного для</w:t>
      </w:r>
      <w:r w:rsidR="00ED731E" w:rsidRPr="008526D7">
        <w:rPr>
          <w:rFonts w:eastAsia="Times New Roman" w:cs="Times New Roman"/>
          <w:szCs w:val="24"/>
        </w:rPr>
        <w:t xml:space="preserve"> цел</w:t>
      </w:r>
      <w:r w:rsidRPr="008526D7">
        <w:rPr>
          <w:rFonts w:eastAsia="Times New Roman" w:cs="Times New Roman"/>
          <w:szCs w:val="24"/>
        </w:rPr>
        <w:t>ей</w:t>
      </w:r>
      <w:r w:rsidR="00ED731E" w:rsidRPr="008526D7">
        <w:rPr>
          <w:rFonts w:eastAsia="Times New Roman" w:cs="Times New Roman"/>
          <w:szCs w:val="24"/>
        </w:rPr>
        <w:t xml:space="preserve"> установления фактических значений </w:t>
      </w:r>
      <w:r w:rsidR="00ED731E" w:rsidRPr="008526D7">
        <w:rPr>
          <w:rFonts w:cs="Times New Roman"/>
          <w:bCs/>
          <w:szCs w:val="24"/>
          <w:shd w:val="clear" w:color="auto" w:fill="FFFFFF"/>
        </w:rPr>
        <w:t xml:space="preserve">показателя </w:t>
      </w:r>
      <w:r w:rsidR="002030DF" w:rsidRPr="008526D7">
        <w:rPr>
          <w:rFonts w:cs="Times New Roman"/>
          <w:szCs w:val="24"/>
          <w:shd w:val="clear" w:color="auto" w:fill="FFFFFF"/>
        </w:rPr>
        <w:t xml:space="preserve">полной мощности </w:t>
      </w:r>
      <w:r w:rsidR="00371806" w:rsidRPr="008526D7">
        <w:rPr>
          <w:rFonts w:cs="Times New Roman"/>
          <w:bCs/>
          <w:szCs w:val="24"/>
          <w:shd w:val="clear" w:color="auto" w:fill="FFFFFF"/>
        </w:rPr>
        <w:t>принимаемого</w:t>
      </w:r>
      <w:r w:rsidR="00BD70AA">
        <w:rPr>
          <w:rFonts w:cs="Times New Roman"/>
          <w:bCs/>
          <w:szCs w:val="24"/>
          <w:shd w:val="clear" w:color="auto" w:fill="FFFFFF"/>
        </w:rPr>
        <w:t xml:space="preserve"> </w:t>
      </w:r>
      <w:r w:rsidR="002030DF" w:rsidRPr="008526D7">
        <w:rPr>
          <w:rFonts w:cs="Times New Roman"/>
          <w:szCs w:val="24"/>
          <w:shd w:val="clear" w:color="auto" w:fill="FFFFFF"/>
        </w:rPr>
        <w:t xml:space="preserve">приёмником </w:t>
      </w:r>
      <w:r w:rsidR="00933A95" w:rsidRPr="008526D7">
        <w:rPr>
          <w:rFonts w:cs="Times New Roman"/>
          <w:szCs w:val="24"/>
        </w:rPr>
        <w:t>сигнала</w:t>
      </w:r>
      <w:r w:rsidR="00BD70AA">
        <w:rPr>
          <w:rFonts w:cs="Times New Roman"/>
          <w:szCs w:val="24"/>
        </w:rPr>
        <w:t xml:space="preserve"> </w:t>
      </w:r>
      <w:r w:rsidR="00ED731E" w:rsidRPr="008526D7">
        <w:rPr>
          <w:rFonts w:eastAsia="Times New Roman" w:cs="Times New Roman"/>
          <w:szCs w:val="24"/>
          <w:lang w:eastAsia="ru-RU"/>
        </w:rPr>
        <w:t>RSSI</w:t>
      </w:r>
      <w:r w:rsidR="00933A95" w:rsidRPr="008526D7">
        <w:rPr>
          <w:rFonts w:cs="Times New Roman"/>
          <w:szCs w:val="24"/>
        </w:rPr>
        <w:t>,</w:t>
      </w:r>
      <w:r w:rsidR="00BD70AA">
        <w:rPr>
          <w:rFonts w:cs="Times New Roman"/>
          <w:szCs w:val="24"/>
        </w:rPr>
        <w:t xml:space="preserve"> </w:t>
      </w:r>
      <w:r w:rsidR="00ED731E" w:rsidRPr="008526D7">
        <w:rPr>
          <w:rFonts w:cs="Times New Roman"/>
          <w:szCs w:val="24"/>
        </w:rPr>
        <w:t>обеспечивающ</w:t>
      </w:r>
      <w:r w:rsidRPr="008526D7">
        <w:rPr>
          <w:rFonts w:cs="Times New Roman"/>
          <w:szCs w:val="24"/>
        </w:rPr>
        <w:t>их</w:t>
      </w:r>
      <w:r w:rsidR="00ED731E" w:rsidRPr="008526D7">
        <w:rPr>
          <w:rFonts w:cs="Times New Roman"/>
          <w:szCs w:val="24"/>
        </w:rPr>
        <w:t xml:space="preserve"> гарантированн</w:t>
      </w:r>
      <w:r w:rsidR="00AE19E2" w:rsidRPr="008526D7">
        <w:rPr>
          <w:rFonts w:cs="Times New Roman"/>
          <w:szCs w:val="24"/>
        </w:rPr>
        <w:t>ый</w:t>
      </w:r>
      <w:r w:rsidR="00BD70AA">
        <w:rPr>
          <w:rFonts w:cs="Times New Roman"/>
          <w:szCs w:val="24"/>
        </w:rPr>
        <w:t xml:space="preserve"> </w:t>
      </w:r>
      <w:r w:rsidR="00933A95" w:rsidRPr="008526D7">
        <w:rPr>
          <w:rFonts w:cs="Times New Roman"/>
          <w:szCs w:val="24"/>
        </w:rPr>
        <w:t>прием</w:t>
      </w:r>
      <w:r w:rsidR="00AE19E2" w:rsidRPr="008526D7">
        <w:rPr>
          <w:rFonts w:cs="Times New Roman"/>
          <w:szCs w:val="24"/>
        </w:rPr>
        <w:t xml:space="preserve">, обработку и </w:t>
      </w:r>
      <w:r w:rsidR="00933A95" w:rsidRPr="008526D7">
        <w:rPr>
          <w:rFonts w:cs="Times New Roman"/>
          <w:szCs w:val="24"/>
        </w:rPr>
        <w:t>передачу</w:t>
      </w:r>
      <w:r w:rsidR="00BD70AA">
        <w:rPr>
          <w:rFonts w:cs="Times New Roman"/>
          <w:szCs w:val="24"/>
        </w:rPr>
        <w:t xml:space="preserve"> </w:t>
      </w:r>
      <w:r w:rsidR="00933A95" w:rsidRPr="008526D7">
        <w:rPr>
          <w:rFonts w:cs="Times New Roman"/>
          <w:szCs w:val="24"/>
        </w:rPr>
        <w:t>измерительной</w:t>
      </w:r>
      <w:r w:rsidR="00BD70AA">
        <w:rPr>
          <w:rFonts w:cs="Times New Roman"/>
          <w:szCs w:val="24"/>
        </w:rPr>
        <w:t xml:space="preserve"> </w:t>
      </w:r>
      <w:r w:rsidR="00933A95" w:rsidRPr="008526D7">
        <w:rPr>
          <w:rFonts w:cs="Times New Roman"/>
          <w:szCs w:val="24"/>
        </w:rPr>
        <w:t>информации,</w:t>
      </w:r>
      <w:r w:rsidR="00BD70AA">
        <w:rPr>
          <w:rFonts w:cs="Times New Roman"/>
          <w:szCs w:val="24"/>
        </w:rPr>
        <w:t xml:space="preserve"> </w:t>
      </w:r>
      <w:r w:rsidR="00933A95" w:rsidRPr="008526D7">
        <w:rPr>
          <w:rFonts w:cs="Times New Roman"/>
          <w:szCs w:val="24"/>
        </w:rPr>
        <w:t>учётных</w:t>
      </w:r>
      <w:r w:rsidR="00BD70AA">
        <w:rPr>
          <w:rFonts w:cs="Times New Roman"/>
          <w:szCs w:val="24"/>
        </w:rPr>
        <w:t xml:space="preserve"> </w:t>
      </w:r>
      <w:r w:rsidR="00933A95" w:rsidRPr="008526D7">
        <w:rPr>
          <w:rFonts w:cs="Times New Roman"/>
          <w:szCs w:val="24"/>
        </w:rPr>
        <w:t>данных,</w:t>
      </w:r>
      <w:r w:rsidR="00BD70AA">
        <w:rPr>
          <w:rFonts w:cs="Times New Roman"/>
          <w:szCs w:val="24"/>
        </w:rPr>
        <w:t xml:space="preserve"> </w:t>
      </w:r>
      <w:r w:rsidR="00933A95" w:rsidRPr="008526D7">
        <w:rPr>
          <w:rFonts w:cs="Times New Roman"/>
          <w:szCs w:val="24"/>
        </w:rPr>
        <w:t>управляющих</w:t>
      </w:r>
      <w:r w:rsidR="00BD70AA">
        <w:rPr>
          <w:rFonts w:cs="Times New Roman"/>
          <w:szCs w:val="24"/>
        </w:rPr>
        <w:t xml:space="preserve"> </w:t>
      </w:r>
      <w:r w:rsidR="00933A95" w:rsidRPr="008526D7">
        <w:rPr>
          <w:rFonts w:cs="Times New Roman"/>
          <w:szCs w:val="24"/>
        </w:rPr>
        <w:t>сигналов(команд),</w:t>
      </w:r>
      <w:r w:rsidR="00BD70AA">
        <w:rPr>
          <w:rFonts w:cs="Times New Roman"/>
          <w:szCs w:val="24"/>
        </w:rPr>
        <w:t xml:space="preserve"> </w:t>
      </w:r>
      <w:r w:rsidR="00933A95" w:rsidRPr="008526D7">
        <w:rPr>
          <w:rFonts w:cs="Times New Roman"/>
          <w:szCs w:val="24"/>
        </w:rPr>
        <w:t>а</w:t>
      </w:r>
      <w:r w:rsidR="00BD70AA">
        <w:rPr>
          <w:rFonts w:cs="Times New Roman"/>
          <w:szCs w:val="24"/>
        </w:rPr>
        <w:t xml:space="preserve"> </w:t>
      </w:r>
      <w:r w:rsidR="00933A95" w:rsidRPr="008526D7">
        <w:rPr>
          <w:rFonts w:cs="Times New Roman"/>
          <w:szCs w:val="24"/>
        </w:rPr>
        <w:t>также</w:t>
      </w:r>
      <w:r w:rsidR="00BD70AA">
        <w:rPr>
          <w:rFonts w:cs="Times New Roman"/>
          <w:szCs w:val="24"/>
        </w:rPr>
        <w:t xml:space="preserve"> </w:t>
      </w:r>
      <w:r w:rsidR="00933A95" w:rsidRPr="008526D7">
        <w:rPr>
          <w:rFonts w:cs="Times New Roman"/>
          <w:szCs w:val="24"/>
        </w:rPr>
        <w:t>сигналов</w:t>
      </w:r>
      <w:r w:rsidR="00DA0AFB">
        <w:rPr>
          <w:rFonts w:cs="Times New Roman"/>
          <w:szCs w:val="24"/>
        </w:rPr>
        <w:t xml:space="preserve"> </w:t>
      </w:r>
      <w:r w:rsidR="00933A95" w:rsidRPr="008526D7">
        <w:rPr>
          <w:rFonts w:cs="Times New Roman"/>
          <w:szCs w:val="24"/>
        </w:rPr>
        <w:t>оповещения</w:t>
      </w:r>
      <w:r w:rsidR="00DA0AFB">
        <w:rPr>
          <w:rFonts w:cs="Times New Roman"/>
          <w:szCs w:val="24"/>
        </w:rPr>
        <w:t xml:space="preserve"> </w:t>
      </w:r>
      <w:r w:rsidR="00933A95" w:rsidRPr="008526D7">
        <w:rPr>
          <w:rFonts w:cs="Times New Roman"/>
          <w:szCs w:val="24"/>
        </w:rPr>
        <w:t>о</w:t>
      </w:r>
      <w:r w:rsidR="00DA0AFB">
        <w:rPr>
          <w:rFonts w:cs="Times New Roman"/>
          <w:szCs w:val="24"/>
        </w:rPr>
        <w:t xml:space="preserve"> </w:t>
      </w:r>
      <w:r w:rsidR="00933A95" w:rsidRPr="008526D7">
        <w:rPr>
          <w:rFonts w:cs="Times New Roman"/>
          <w:szCs w:val="24"/>
        </w:rPr>
        <w:t>наступлении</w:t>
      </w:r>
      <w:r w:rsidR="00DA0AFB">
        <w:rPr>
          <w:rFonts w:cs="Times New Roman"/>
          <w:szCs w:val="24"/>
        </w:rPr>
        <w:t xml:space="preserve"> </w:t>
      </w:r>
      <w:r w:rsidR="00933A95" w:rsidRPr="008526D7">
        <w:rPr>
          <w:rFonts w:cs="Times New Roman"/>
          <w:szCs w:val="24"/>
        </w:rPr>
        <w:t>штатных</w:t>
      </w:r>
      <w:r w:rsidR="00DA0AFB">
        <w:rPr>
          <w:rFonts w:cs="Times New Roman"/>
          <w:szCs w:val="24"/>
        </w:rPr>
        <w:t xml:space="preserve"> </w:t>
      </w:r>
      <w:r w:rsidR="00933A95" w:rsidRPr="008526D7">
        <w:rPr>
          <w:rFonts w:cs="Times New Roman"/>
          <w:szCs w:val="24"/>
        </w:rPr>
        <w:t>и</w:t>
      </w:r>
      <w:r w:rsidR="00DA0AFB">
        <w:rPr>
          <w:rFonts w:cs="Times New Roman"/>
          <w:szCs w:val="24"/>
        </w:rPr>
        <w:t xml:space="preserve"> </w:t>
      </w:r>
      <w:r w:rsidR="00933A95" w:rsidRPr="008526D7">
        <w:rPr>
          <w:rFonts w:cs="Times New Roman"/>
          <w:szCs w:val="24"/>
        </w:rPr>
        <w:t>срочных</w:t>
      </w:r>
      <w:r w:rsidR="00DA0AFB">
        <w:rPr>
          <w:rFonts w:cs="Times New Roman"/>
          <w:szCs w:val="24"/>
        </w:rPr>
        <w:t xml:space="preserve"> </w:t>
      </w:r>
      <w:r w:rsidR="00933A95" w:rsidRPr="008526D7">
        <w:rPr>
          <w:rFonts w:cs="Times New Roman"/>
          <w:szCs w:val="24"/>
        </w:rPr>
        <w:t>событий</w:t>
      </w:r>
      <w:r w:rsidR="00ED731E" w:rsidRPr="008526D7">
        <w:rPr>
          <w:rFonts w:cs="Times New Roman"/>
          <w:szCs w:val="24"/>
        </w:rPr>
        <w:t>.</w:t>
      </w:r>
    </w:p>
    <w:p w:rsidR="00933A95" w:rsidRPr="008526D7" w:rsidRDefault="00ED731E" w:rsidP="00621E79">
      <w:pPr>
        <w:spacing w:after="60"/>
        <w:rPr>
          <w:rFonts w:cs="Times New Roman"/>
          <w:szCs w:val="24"/>
          <w:shd w:val="clear" w:color="auto" w:fill="FFFFFF"/>
        </w:rPr>
      </w:pPr>
      <w:r w:rsidRPr="008526D7">
        <w:rPr>
          <w:rFonts w:cs="Times New Roman"/>
          <w:szCs w:val="24"/>
          <w:shd w:val="clear" w:color="auto" w:fill="FFFFFF"/>
        </w:rPr>
        <w:t>Д</w:t>
      </w:r>
      <w:r w:rsidR="00933A95" w:rsidRPr="008526D7">
        <w:rPr>
          <w:rFonts w:cs="Times New Roman"/>
          <w:szCs w:val="24"/>
          <w:shd w:val="clear" w:color="auto" w:fill="FFFFFF"/>
        </w:rPr>
        <w:t>ля</w:t>
      </w:r>
      <w:r w:rsidR="00DA0AFB">
        <w:rPr>
          <w:rFonts w:cs="Times New Roman"/>
          <w:szCs w:val="24"/>
          <w:shd w:val="clear" w:color="auto" w:fill="FFFFFF"/>
        </w:rPr>
        <w:t xml:space="preserve"> </w:t>
      </w:r>
      <w:r w:rsidR="00933A95" w:rsidRPr="008526D7">
        <w:rPr>
          <w:rFonts w:cs="Times New Roman"/>
          <w:szCs w:val="24"/>
          <w:shd w:val="clear" w:color="auto" w:fill="FFFFFF"/>
        </w:rPr>
        <w:t>технических</w:t>
      </w:r>
      <w:r w:rsidR="00DA0AFB">
        <w:rPr>
          <w:rFonts w:cs="Times New Roman"/>
          <w:szCs w:val="24"/>
          <w:shd w:val="clear" w:color="auto" w:fill="FFFFFF"/>
        </w:rPr>
        <w:t xml:space="preserve"> </w:t>
      </w:r>
      <w:r w:rsidR="00933A95" w:rsidRPr="008526D7">
        <w:rPr>
          <w:rFonts w:cs="Times New Roman"/>
          <w:szCs w:val="24"/>
          <w:shd w:val="clear" w:color="auto" w:fill="FFFFFF"/>
        </w:rPr>
        <w:t>решений</w:t>
      </w:r>
      <w:r w:rsidR="009D6296" w:rsidRPr="008526D7">
        <w:rPr>
          <w:rFonts w:cs="Times New Roman"/>
          <w:szCs w:val="24"/>
          <w:shd w:val="clear" w:color="auto" w:fill="FFFFFF"/>
        </w:rPr>
        <w:t>, используемых технологию GSM</w:t>
      </w:r>
      <w:r w:rsidR="00DA0AFB">
        <w:rPr>
          <w:rFonts w:cs="Times New Roman"/>
          <w:szCs w:val="24"/>
          <w:shd w:val="clear" w:color="auto" w:fill="FFFFFF"/>
        </w:rPr>
        <w:t xml:space="preserve"> </w:t>
      </w:r>
      <w:r w:rsidR="009D6296" w:rsidRPr="008526D7">
        <w:rPr>
          <w:rFonts w:cs="Times New Roman"/>
          <w:szCs w:val="24"/>
          <w:shd w:val="clear" w:color="auto" w:fill="FFFFFF"/>
        </w:rPr>
        <w:t>фактические значения показателя RSSI в жилых и нежилых помещениях многоквартирного дома не могут быть хуже -</w:t>
      </w:r>
      <w:r w:rsidR="00DA0AFB">
        <w:rPr>
          <w:rFonts w:cs="Times New Roman"/>
          <w:szCs w:val="24"/>
          <w:shd w:val="clear" w:color="auto" w:fill="FFFFFF"/>
        </w:rPr>
        <w:t xml:space="preserve"> </w:t>
      </w:r>
      <w:r w:rsidR="009D6296" w:rsidRPr="008526D7">
        <w:rPr>
          <w:rFonts w:cs="Times New Roman"/>
          <w:szCs w:val="24"/>
          <w:shd w:val="clear" w:color="auto" w:fill="FFFFFF"/>
        </w:rPr>
        <w:t>90 dBm (</w:t>
      </w:r>
      <w:r w:rsidR="00933A95" w:rsidRPr="008526D7">
        <w:rPr>
          <w:rFonts w:cs="Times New Roman"/>
          <w:szCs w:val="24"/>
          <w:shd w:val="clear" w:color="auto" w:fill="FFFFFF"/>
        </w:rPr>
        <w:t>децибел</w:t>
      </w:r>
      <w:r w:rsidR="00414DAF">
        <w:rPr>
          <w:rFonts w:cs="Times New Roman"/>
          <w:szCs w:val="24"/>
          <w:shd w:val="clear" w:color="auto" w:fill="FFFFFF"/>
        </w:rPr>
        <w:t>ов</w:t>
      </w:r>
      <w:r w:rsidR="00DA0AFB">
        <w:rPr>
          <w:rFonts w:cs="Times New Roman"/>
          <w:szCs w:val="24"/>
          <w:shd w:val="clear" w:color="auto" w:fill="FFFFFF"/>
        </w:rPr>
        <w:t xml:space="preserve"> </w:t>
      </w:r>
      <w:r w:rsidR="00933A95" w:rsidRPr="008526D7">
        <w:rPr>
          <w:rFonts w:cs="Times New Roman"/>
          <w:szCs w:val="24"/>
          <w:shd w:val="clear" w:color="auto" w:fill="FFFFFF"/>
        </w:rPr>
        <w:t>на</w:t>
      </w:r>
      <w:r w:rsidR="00DA0AFB">
        <w:rPr>
          <w:rFonts w:cs="Times New Roman"/>
          <w:szCs w:val="24"/>
          <w:shd w:val="clear" w:color="auto" w:fill="FFFFFF"/>
        </w:rPr>
        <w:t xml:space="preserve"> </w:t>
      </w:r>
      <w:r w:rsidR="00933A95" w:rsidRPr="008526D7">
        <w:rPr>
          <w:rFonts w:cs="Times New Roman"/>
          <w:szCs w:val="24"/>
          <w:shd w:val="clear" w:color="auto" w:fill="FFFFFF"/>
        </w:rPr>
        <w:t>милливатт).</w:t>
      </w:r>
    </w:p>
    <w:p w:rsidR="00B41FBE" w:rsidRPr="00BF5E97" w:rsidRDefault="00B41FBE" w:rsidP="00FF3D8F">
      <w:pPr>
        <w:pStyle w:val="a4"/>
        <w:numPr>
          <w:ilvl w:val="0"/>
          <w:numId w:val="15"/>
        </w:numPr>
        <w:spacing w:before="360" w:after="60"/>
        <w:ind w:left="851" w:hanging="284"/>
        <w:contextualSpacing w:val="0"/>
        <w:rPr>
          <w:rFonts w:cs="Times New Roman"/>
          <w:b/>
          <w:szCs w:val="24"/>
        </w:rPr>
      </w:pPr>
      <w:r w:rsidRPr="008526D7">
        <w:rPr>
          <w:rFonts w:cs="Times New Roman"/>
          <w:b/>
          <w:szCs w:val="24"/>
        </w:rPr>
        <w:t>Общие т</w:t>
      </w:r>
      <w:r w:rsidRPr="00BF5E97">
        <w:rPr>
          <w:rFonts w:cs="Times New Roman"/>
          <w:b/>
          <w:szCs w:val="24"/>
        </w:rPr>
        <w:t xml:space="preserve">ребования к </w:t>
      </w:r>
      <w:r w:rsidRPr="008526D7">
        <w:rPr>
          <w:rFonts w:cs="Times New Roman"/>
          <w:b/>
          <w:szCs w:val="24"/>
        </w:rPr>
        <w:t xml:space="preserve">средствам измерения и </w:t>
      </w:r>
      <w:r w:rsidRPr="00BF5E97">
        <w:rPr>
          <w:rFonts w:cs="Times New Roman"/>
          <w:b/>
          <w:szCs w:val="24"/>
        </w:rPr>
        <w:t>мест</w:t>
      </w:r>
      <w:r w:rsidRPr="008526D7">
        <w:rPr>
          <w:rFonts w:cs="Times New Roman"/>
          <w:b/>
          <w:szCs w:val="24"/>
        </w:rPr>
        <w:t>ам</w:t>
      </w:r>
      <w:r w:rsidR="00DA0AFB">
        <w:rPr>
          <w:rFonts w:cs="Times New Roman"/>
          <w:b/>
          <w:szCs w:val="24"/>
        </w:rPr>
        <w:t xml:space="preserve"> </w:t>
      </w:r>
      <w:r w:rsidRPr="008526D7">
        <w:rPr>
          <w:rFonts w:cs="Times New Roman"/>
          <w:b/>
          <w:szCs w:val="24"/>
        </w:rPr>
        <w:t xml:space="preserve">их </w:t>
      </w:r>
      <w:r w:rsidRPr="00BF5E97">
        <w:rPr>
          <w:rFonts w:cs="Times New Roman"/>
          <w:b/>
          <w:szCs w:val="24"/>
        </w:rPr>
        <w:t>установки</w:t>
      </w:r>
    </w:p>
    <w:p w:rsidR="00760D83" w:rsidRPr="00FF3D8F" w:rsidRDefault="00760D83" w:rsidP="00FF3D8F">
      <w:pPr>
        <w:pStyle w:val="a4"/>
        <w:numPr>
          <w:ilvl w:val="1"/>
          <w:numId w:val="15"/>
        </w:numPr>
        <w:tabs>
          <w:tab w:val="left" w:pos="1134"/>
        </w:tabs>
        <w:spacing w:after="60"/>
        <w:ind w:left="0" w:firstLine="567"/>
        <w:contextualSpacing w:val="0"/>
        <w:rPr>
          <w:rFonts w:eastAsia="Times New Roman" w:cs="Times New Roman"/>
          <w:szCs w:val="24"/>
        </w:rPr>
      </w:pPr>
      <w:r w:rsidRPr="00BF5E97">
        <w:rPr>
          <w:rFonts w:cs="Times New Roman"/>
          <w:szCs w:val="24"/>
        </w:rPr>
        <w:t>Все средства измерений, используемые для оснащ</w:t>
      </w:r>
      <w:r w:rsidRPr="0016003B">
        <w:rPr>
          <w:rFonts w:cs="Times New Roman"/>
          <w:szCs w:val="24"/>
        </w:rPr>
        <w:t>ения</w:t>
      </w:r>
      <w:r w:rsidRPr="00A30C87">
        <w:rPr>
          <w:rFonts w:cs="Times New Roman"/>
          <w:szCs w:val="24"/>
        </w:rPr>
        <w:t xml:space="preserve"> жилых</w:t>
      </w:r>
      <w:r w:rsidRPr="005E2D00">
        <w:rPr>
          <w:rFonts w:cs="Times New Roman"/>
          <w:szCs w:val="24"/>
        </w:rPr>
        <w:t xml:space="preserve"> и нежилых помещений</w:t>
      </w:r>
      <w:r w:rsidRPr="00996F84">
        <w:rPr>
          <w:rFonts w:cs="Times New Roman"/>
          <w:szCs w:val="24"/>
        </w:rPr>
        <w:t xml:space="preserve"> в многоквартирном доме должны соответствовать нормам, правилам и требованиям законодательства Российской Федерации о техническом регулировании и </w:t>
      </w:r>
      <w:r w:rsidRPr="008526D7">
        <w:rPr>
          <w:rFonts w:eastAsia="Times New Roman" w:cs="Times New Roman"/>
          <w:szCs w:val="24"/>
        </w:rPr>
        <w:t>обеспечении единства измерений. Д</w:t>
      </w:r>
      <w:r w:rsidRPr="00BF5E97">
        <w:rPr>
          <w:rFonts w:cs="Times New Roman"/>
          <w:szCs w:val="24"/>
        </w:rPr>
        <w:t xml:space="preserve">олжны </w:t>
      </w:r>
      <w:r w:rsidRPr="00996F84">
        <w:rPr>
          <w:rFonts w:cs="Times New Roman"/>
          <w:szCs w:val="24"/>
        </w:rPr>
        <w:t>быть допущены к применению в Российской Федерации и включены в Государственный реестр средств измерений.</w:t>
      </w:r>
    </w:p>
    <w:p w:rsidR="00B41FBE" w:rsidRPr="008526D7" w:rsidRDefault="00B41FBE" w:rsidP="00B41FBE">
      <w:pPr>
        <w:pStyle w:val="a4"/>
        <w:numPr>
          <w:ilvl w:val="1"/>
          <w:numId w:val="15"/>
        </w:numPr>
        <w:tabs>
          <w:tab w:val="left" w:pos="1134"/>
        </w:tabs>
        <w:spacing w:after="60"/>
        <w:ind w:left="0" w:firstLine="567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t>Общие требования к приборам учёта</w:t>
      </w:r>
      <w:r w:rsidR="006555ED">
        <w:rPr>
          <w:rFonts w:cs="Times New Roman"/>
          <w:szCs w:val="24"/>
        </w:rPr>
        <w:t>.</w:t>
      </w:r>
    </w:p>
    <w:p w:rsidR="001B1193" w:rsidRPr="00BF5E97" w:rsidRDefault="001B1193" w:rsidP="00FF3D8F">
      <w:pPr>
        <w:pStyle w:val="a4"/>
        <w:numPr>
          <w:ilvl w:val="2"/>
          <w:numId w:val="15"/>
        </w:numPr>
        <w:tabs>
          <w:tab w:val="left" w:pos="1276"/>
        </w:tabs>
        <w:spacing w:after="60"/>
        <w:ind w:left="0" w:firstLine="567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lastRenderedPageBreak/>
        <w:t xml:space="preserve">Все приборы учёта, установленные застройщиком в жилых и нежилых помещениях многоквартирного дома должны иметь на винтах крепления кожуха прибора учёта пломбы с клеймом первичной государственной поверки, а </w:t>
      </w:r>
      <w:r w:rsidR="00E777C9" w:rsidRPr="008526D7">
        <w:rPr>
          <w:rFonts w:cs="Times New Roman"/>
          <w:szCs w:val="24"/>
        </w:rPr>
        <w:t xml:space="preserve">на винтах крепления </w:t>
      </w:r>
      <w:r w:rsidRPr="008526D7">
        <w:rPr>
          <w:rFonts w:cs="Times New Roman"/>
          <w:szCs w:val="24"/>
        </w:rPr>
        <w:t>крышк</w:t>
      </w:r>
      <w:r w:rsidR="00E777C9" w:rsidRPr="008526D7">
        <w:rPr>
          <w:rFonts w:cs="Times New Roman"/>
          <w:szCs w:val="24"/>
        </w:rPr>
        <w:t>и</w:t>
      </w:r>
      <w:r w:rsidRPr="008526D7">
        <w:rPr>
          <w:rFonts w:cs="Times New Roman"/>
          <w:szCs w:val="24"/>
        </w:rPr>
        <w:t xml:space="preserve"> зажимной платы (клеммной колодки) пломбы с клеймом гарантирующего поставщика</w:t>
      </w:r>
      <w:r w:rsidR="00E777C9" w:rsidRPr="008526D7">
        <w:rPr>
          <w:rFonts w:cs="Times New Roman"/>
          <w:szCs w:val="24"/>
        </w:rPr>
        <w:t>. Дата на к</w:t>
      </w:r>
      <w:r w:rsidR="00E777C9" w:rsidRPr="00BF5E97">
        <w:rPr>
          <w:rFonts w:cs="Times New Roman"/>
          <w:szCs w:val="24"/>
        </w:rPr>
        <w:t>лейм</w:t>
      </w:r>
      <w:r w:rsidR="00E777C9" w:rsidRPr="008526D7">
        <w:rPr>
          <w:rFonts w:cs="Times New Roman"/>
          <w:szCs w:val="24"/>
        </w:rPr>
        <w:t>е</w:t>
      </w:r>
      <w:r w:rsidR="00E777C9" w:rsidRPr="00BF5E97">
        <w:rPr>
          <w:rFonts w:cs="Times New Roman"/>
          <w:szCs w:val="24"/>
        </w:rPr>
        <w:t xml:space="preserve"> первичной государственной поверки </w:t>
      </w:r>
      <w:r w:rsidR="00E777C9" w:rsidRPr="008526D7">
        <w:rPr>
          <w:rFonts w:cs="Times New Roman"/>
          <w:szCs w:val="24"/>
        </w:rPr>
        <w:t xml:space="preserve">не </w:t>
      </w:r>
      <w:r w:rsidR="00E777C9" w:rsidRPr="00BF5E97">
        <w:rPr>
          <w:rFonts w:cs="Times New Roman"/>
          <w:szCs w:val="24"/>
        </w:rPr>
        <w:t>должн</w:t>
      </w:r>
      <w:r w:rsidR="00E777C9" w:rsidRPr="008526D7">
        <w:rPr>
          <w:rFonts w:cs="Times New Roman"/>
          <w:szCs w:val="24"/>
        </w:rPr>
        <w:t>а</w:t>
      </w:r>
      <w:r w:rsidR="00FE02B4">
        <w:rPr>
          <w:rFonts w:cs="Times New Roman"/>
          <w:szCs w:val="24"/>
        </w:rPr>
        <w:t xml:space="preserve"> </w:t>
      </w:r>
      <w:r w:rsidR="00E777C9" w:rsidRPr="008526D7">
        <w:rPr>
          <w:rFonts w:cs="Times New Roman"/>
          <w:szCs w:val="24"/>
        </w:rPr>
        <w:t>превышать</w:t>
      </w:r>
      <w:r w:rsidR="00E777C9" w:rsidRPr="00BF5E97">
        <w:rPr>
          <w:rFonts w:cs="Times New Roman"/>
          <w:szCs w:val="24"/>
        </w:rPr>
        <w:t xml:space="preserve"> 12 месяцев</w:t>
      </w:r>
      <w:r w:rsidR="00FE02B4">
        <w:rPr>
          <w:rFonts w:cs="Times New Roman"/>
          <w:szCs w:val="24"/>
        </w:rPr>
        <w:t xml:space="preserve"> </w:t>
      </w:r>
      <w:r w:rsidR="001D1486" w:rsidRPr="008526D7">
        <w:rPr>
          <w:rFonts w:cs="Times New Roman"/>
          <w:szCs w:val="24"/>
        </w:rPr>
        <w:t>для трехфазных приборов учёта и 2</w:t>
      </w:r>
      <w:r w:rsidR="00FE02B4">
        <w:rPr>
          <w:rFonts w:cs="Times New Roman"/>
          <w:szCs w:val="24"/>
        </w:rPr>
        <w:t>х</w:t>
      </w:r>
      <w:r w:rsidR="001D1486" w:rsidRPr="008526D7">
        <w:rPr>
          <w:rFonts w:cs="Times New Roman"/>
          <w:szCs w:val="24"/>
        </w:rPr>
        <w:t xml:space="preserve"> лет для</w:t>
      </w:r>
      <w:r w:rsidR="00E777C9" w:rsidRPr="00BF5E97">
        <w:rPr>
          <w:rFonts w:cs="Times New Roman"/>
          <w:szCs w:val="24"/>
        </w:rPr>
        <w:t xml:space="preserve"> однофазных приборов учёта (1.5.13 ПУЭ).</w:t>
      </w:r>
    </w:p>
    <w:p w:rsidR="001B1193" w:rsidRPr="008526D7" w:rsidRDefault="001D1486" w:rsidP="00FF3D8F">
      <w:pPr>
        <w:pStyle w:val="a4"/>
        <w:numPr>
          <w:ilvl w:val="2"/>
          <w:numId w:val="15"/>
        </w:numPr>
        <w:tabs>
          <w:tab w:val="left" w:pos="1276"/>
        </w:tabs>
        <w:spacing w:after="60"/>
        <w:ind w:left="0" w:firstLine="567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t>В трехфазной цепи переменного тока учёт активной и реактивной электрической энергии (мощности) должен производиться с использованием трехфазных приборов учёта (1.5.14 ПУЭ).</w:t>
      </w:r>
    </w:p>
    <w:p w:rsidR="001D1486" w:rsidRPr="008526D7" w:rsidRDefault="001D1486" w:rsidP="00FF3D8F">
      <w:pPr>
        <w:pStyle w:val="a4"/>
        <w:numPr>
          <w:ilvl w:val="2"/>
          <w:numId w:val="15"/>
        </w:numPr>
        <w:tabs>
          <w:tab w:val="left" w:pos="1276"/>
        </w:tabs>
        <w:spacing w:after="60"/>
        <w:ind w:left="0" w:firstLine="567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t>Класс точности приборов учёта реактивной электрической энергии (мощности) должен выбираться на одну ступень ниже соответствующего класса точности приборов учёта активной электрической энергии (мощности) (1.5.15 ПУЭ).</w:t>
      </w:r>
    </w:p>
    <w:p w:rsidR="0062221B" w:rsidRPr="008526D7" w:rsidRDefault="0062221B" w:rsidP="00FF3D8F">
      <w:pPr>
        <w:pStyle w:val="a4"/>
        <w:numPr>
          <w:ilvl w:val="2"/>
          <w:numId w:val="15"/>
        </w:numPr>
        <w:tabs>
          <w:tab w:val="left" w:pos="1276"/>
        </w:tabs>
        <w:spacing w:after="60"/>
        <w:ind w:left="0" w:firstLine="567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t>Все приборы учёта электрической энергии (мощности)</w:t>
      </w:r>
      <w:r w:rsidRPr="00BF5E97">
        <w:rPr>
          <w:rFonts w:cs="Times New Roman"/>
          <w:szCs w:val="24"/>
        </w:rPr>
        <w:t xml:space="preserve"> в составе ИИК (нижний уровень</w:t>
      </w:r>
      <w:r w:rsidRPr="00996F84">
        <w:rPr>
          <w:rFonts w:cs="Times New Roman"/>
          <w:szCs w:val="24"/>
        </w:rPr>
        <w:t xml:space="preserve">), УСПД (шлюзы), терминалы (кроссы) и коммутаторы в составе ИВКЭ (средний уровень) должны быть подсоединены (интегрированы) в </w:t>
      </w:r>
      <w:r w:rsidRPr="00FF3D8F">
        <w:rPr>
          <w:rFonts w:cs="Times New Roman"/>
          <w:szCs w:val="24"/>
        </w:rPr>
        <w:t>интеллектуальную систему учёта электрической энергии (мощности) гарантирующего поставщика</w:t>
      </w:r>
      <w:r w:rsidR="008F1EDE">
        <w:rPr>
          <w:rFonts w:cs="Times New Roman"/>
          <w:szCs w:val="24"/>
        </w:rPr>
        <w:t>.</w:t>
      </w:r>
    </w:p>
    <w:p w:rsidR="00B41FBE" w:rsidRPr="008526D7" w:rsidRDefault="00B41FBE" w:rsidP="00B41FBE">
      <w:pPr>
        <w:pStyle w:val="a4"/>
        <w:numPr>
          <w:ilvl w:val="1"/>
          <w:numId w:val="15"/>
        </w:numPr>
        <w:tabs>
          <w:tab w:val="left" w:pos="1134"/>
        </w:tabs>
        <w:spacing w:after="60"/>
        <w:ind w:left="0" w:firstLine="567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t>Общие требования к измерительным трансформаторам</w:t>
      </w:r>
      <w:r w:rsidR="006555ED">
        <w:rPr>
          <w:rFonts w:cs="Times New Roman"/>
          <w:szCs w:val="24"/>
        </w:rPr>
        <w:t>.</w:t>
      </w:r>
    </w:p>
    <w:p w:rsidR="005E2D00" w:rsidRPr="00FF3D8F" w:rsidRDefault="00631659" w:rsidP="00FF3D8F">
      <w:pPr>
        <w:pStyle w:val="a4"/>
        <w:numPr>
          <w:ilvl w:val="2"/>
          <w:numId w:val="15"/>
        </w:numPr>
        <w:tabs>
          <w:tab w:val="left" w:pos="1276"/>
        </w:tabs>
        <w:spacing w:after="60"/>
        <w:ind w:left="0" w:firstLine="567"/>
        <w:contextualSpacing w:val="0"/>
        <w:rPr>
          <w:rFonts w:cs="Times New Roman"/>
          <w:szCs w:val="24"/>
        </w:rPr>
      </w:pPr>
      <w:r w:rsidRPr="00A30C87">
        <w:rPr>
          <w:rFonts w:cs="Times New Roman"/>
          <w:szCs w:val="24"/>
          <w:shd w:val="clear" w:color="auto" w:fill="FFFFFF"/>
        </w:rPr>
        <w:t>Класс точности трансформаторов тока для</w:t>
      </w:r>
      <w:r w:rsidR="00FE02B4">
        <w:rPr>
          <w:rFonts w:cs="Times New Roman"/>
          <w:szCs w:val="24"/>
          <w:shd w:val="clear" w:color="auto" w:fill="FFFFFF"/>
        </w:rPr>
        <w:t xml:space="preserve"> </w:t>
      </w:r>
      <w:r w:rsidR="001F5330" w:rsidRPr="005E2D00">
        <w:rPr>
          <w:rFonts w:cs="Times New Roman"/>
          <w:szCs w:val="24"/>
          <w:shd w:val="clear" w:color="auto" w:fill="FFFFFF"/>
        </w:rPr>
        <w:t>подключения</w:t>
      </w:r>
      <w:r w:rsidR="00FE02B4">
        <w:rPr>
          <w:rFonts w:cs="Times New Roman"/>
          <w:szCs w:val="24"/>
          <w:shd w:val="clear" w:color="auto" w:fill="FFFFFF"/>
        </w:rPr>
        <w:t xml:space="preserve"> </w:t>
      </w:r>
      <w:r w:rsidR="001D1486" w:rsidRPr="005E2D00">
        <w:rPr>
          <w:rFonts w:cs="Times New Roman"/>
          <w:szCs w:val="24"/>
        </w:rPr>
        <w:t>прибор</w:t>
      </w:r>
      <w:r w:rsidRPr="00996F84">
        <w:rPr>
          <w:rFonts w:cs="Times New Roman"/>
          <w:szCs w:val="24"/>
        </w:rPr>
        <w:t>ов</w:t>
      </w:r>
      <w:r w:rsidR="001D1486" w:rsidRPr="00996F84">
        <w:rPr>
          <w:rFonts w:cs="Times New Roman"/>
          <w:szCs w:val="24"/>
        </w:rPr>
        <w:t xml:space="preserve"> учёта электрической энергии (мощности)</w:t>
      </w:r>
      <w:r w:rsidRPr="00996F84">
        <w:rPr>
          <w:rFonts w:cs="Times New Roman"/>
          <w:szCs w:val="24"/>
        </w:rPr>
        <w:t>,</w:t>
      </w:r>
      <w:r w:rsidR="00FE02B4">
        <w:rPr>
          <w:rFonts w:cs="Times New Roman"/>
          <w:szCs w:val="24"/>
        </w:rPr>
        <w:t xml:space="preserve"> </w:t>
      </w:r>
      <w:r w:rsidRPr="00996F84">
        <w:rPr>
          <w:rFonts w:cs="Times New Roman"/>
          <w:szCs w:val="24"/>
          <w:shd w:val="clear" w:color="auto" w:fill="FFFFFF"/>
        </w:rPr>
        <w:t xml:space="preserve">не </w:t>
      </w:r>
      <w:r w:rsidR="001D1486" w:rsidRPr="00996F84">
        <w:rPr>
          <w:rFonts w:cs="Times New Roman"/>
          <w:szCs w:val="24"/>
          <w:shd w:val="clear" w:color="auto" w:fill="FFFFFF"/>
        </w:rPr>
        <w:t xml:space="preserve">должен быть хуже 0,5. </w:t>
      </w:r>
    </w:p>
    <w:p w:rsidR="00631659" w:rsidRPr="000223DA" w:rsidRDefault="002F3319" w:rsidP="00FF3D8F">
      <w:pPr>
        <w:pStyle w:val="a4"/>
        <w:numPr>
          <w:ilvl w:val="2"/>
          <w:numId w:val="15"/>
        </w:numPr>
        <w:tabs>
          <w:tab w:val="left" w:pos="1276"/>
        </w:tabs>
        <w:spacing w:after="60"/>
        <w:ind w:left="0" w:firstLine="567"/>
        <w:contextualSpacing w:val="0"/>
        <w:rPr>
          <w:rFonts w:cs="Times New Roman"/>
          <w:szCs w:val="24"/>
        </w:rPr>
      </w:pPr>
      <w:r w:rsidRPr="00A30C87">
        <w:rPr>
          <w:rFonts w:cs="Times New Roman"/>
          <w:szCs w:val="24"/>
          <w:shd w:val="clear" w:color="auto" w:fill="FFFFFF"/>
        </w:rPr>
        <w:t>В</w:t>
      </w:r>
      <w:r w:rsidR="00631659" w:rsidRPr="00A30C87">
        <w:rPr>
          <w:rFonts w:cs="Times New Roman"/>
          <w:szCs w:val="24"/>
          <w:shd w:val="clear" w:color="auto" w:fill="FFFFFF"/>
        </w:rPr>
        <w:t>торичны</w:t>
      </w:r>
      <w:r w:rsidRPr="005E2D00">
        <w:rPr>
          <w:rFonts w:cs="Times New Roman"/>
          <w:szCs w:val="24"/>
          <w:shd w:val="clear" w:color="auto" w:fill="FFFFFF"/>
        </w:rPr>
        <w:t>е</w:t>
      </w:r>
      <w:r w:rsidR="00FE02B4">
        <w:rPr>
          <w:rFonts w:cs="Times New Roman"/>
          <w:szCs w:val="24"/>
          <w:shd w:val="clear" w:color="auto" w:fill="FFFFFF"/>
        </w:rPr>
        <w:t xml:space="preserve"> </w:t>
      </w:r>
      <w:r w:rsidR="000C1B8D" w:rsidRPr="005E2D00">
        <w:rPr>
          <w:rFonts w:cs="Times New Roman"/>
          <w:szCs w:val="24"/>
          <w:shd w:val="clear" w:color="auto" w:fill="FFFFFF"/>
        </w:rPr>
        <w:t>измерительны</w:t>
      </w:r>
      <w:r w:rsidRPr="005E2D00">
        <w:rPr>
          <w:rFonts w:cs="Times New Roman"/>
          <w:szCs w:val="24"/>
          <w:shd w:val="clear" w:color="auto" w:fill="FFFFFF"/>
        </w:rPr>
        <w:t>е</w:t>
      </w:r>
      <w:r w:rsidR="00FE02B4">
        <w:rPr>
          <w:rFonts w:cs="Times New Roman"/>
          <w:szCs w:val="24"/>
          <w:shd w:val="clear" w:color="auto" w:fill="FFFFFF"/>
        </w:rPr>
        <w:t xml:space="preserve"> </w:t>
      </w:r>
      <w:r w:rsidR="00631659" w:rsidRPr="00996F84">
        <w:rPr>
          <w:rFonts w:cs="Times New Roman"/>
          <w:szCs w:val="24"/>
          <w:shd w:val="clear" w:color="auto" w:fill="FFFFFF"/>
        </w:rPr>
        <w:t>цеп</w:t>
      </w:r>
      <w:r w:rsidRPr="00996F84">
        <w:rPr>
          <w:rFonts w:cs="Times New Roman"/>
          <w:szCs w:val="24"/>
          <w:shd w:val="clear" w:color="auto" w:fill="FFFFFF"/>
        </w:rPr>
        <w:t>и</w:t>
      </w:r>
      <w:r w:rsidR="00631659" w:rsidRPr="00996F84">
        <w:rPr>
          <w:rFonts w:cs="Times New Roman"/>
          <w:szCs w:val="24"/>
          <w:shd w:val="clear" w:color="auto" w:fill="FFFFFF"/>
        </w:rPr>
        <w:t xml:space="preserve"> трансформаторов тока </w:t>
      </w:r>
      <w:r w:rsidRPr="00996F84">
        <w:rPr>
          <w:rFonts w:cs="Times New Roman"/>
          <w:szCs w:val="24"/>
          <w:shd w:val="clear" w:color="auto" w:fill="FFFFFF"/>
        </w:rPr>
        <w:t xml:space="preserve">подключаются к </w:t>
      </w:r>
      <w:r w:rsidRPr="00996F84">
        <w:rPr>
          <w:rFonts w:cs="Times New Roman"/>
          <w:szCs w:val="24"/>
        </w:rPr>
        <w:t xml:space="preserve">приборам учёта электрической энергии (мощности) </w:t>
      </w:r>
      <w:r w:rsidR="000C1B8D" w:rsidRPr="00996F84">
        <w:rPr>
          <w:rFonts w:cs="Times New Roman"/>
          <w:szCs w:val="24"/>
          <w:shd w:val="clear" w:color="auto" w:fill="FFFFFF"/>
        </w:rPr>
        <w:t>от</w:t>
      </w:r>
      <w:r w:rsidR="00D4497F" w:rsidRPr="00996F84">
        <w:rPr>
          <w:rFonts w:cs="Times New Roman"/>
          <w:szCs w:val="24"/>
          <w:shd w:val="clear" w:color="auto" w:fill="FFFFFF"/>
        </w:rPr>
        <w:t>дельно</w:t>
      </w:r>
      <w:r w:rsidR="00631659" w:rsidRPr="00996F84">
        <w:rPr>
          <w:rFonts w:cs="Times New Roman"/>
          <w:szCs w:val="24"/>
          <w:shd w:val="clear" w:color="auto" w:fill="FFFFFF"/>
        </w:rPr>
        <w:t xml:space="preserve"> от </w:t>
      </w:r>
      <w:r w:rsidRPr="00996F84">
        <w:rPr>
          <w:rFonts w:cs="Times New Roman"/>
          <w:szCs w:val="24"/>
          <w:shd w:val="clear" w:color="auto" w:fill="FFFFFF"/>
        </w:rPr>
        <w:t xml:space="preserve">вторичных </w:t>
      </w:r>
      <w:r w:rsidR="00631659" w:rsidRPr="00996F84">
        <w:rPr>
          <w:rFonts w:cs="Times New Roman"/>
          <w:szCs w:val="24"/>
          <w:shd w:val="clear" w:color="auto" w:fill="FFFFFF"/>
        </w:rPr>
        <w:t xml:space="preserve">цепей защиты. </w:t>
      </w:r>
      <w:r w:rsidRPr="00996F84">
        <w:rPr>
          <w:rFonts w:cs="Times New Roman"/>
          <w:szCs w:val="24"/>
          <w:shd w:val="clear" w:color="auto" w:fill="FFFFFF"/>
        </w:rPr>
        <w:t>Использование</w:t>
      </w:r>
      <w:r w:rsidR="00631659" w:rsidRPr="00996F84">
        <w:rPr>
          <w:rFonts w:cs="Times New Roman"/>
          <w:szCs w:val="24"/>
          <w:shd w:val="clear" w:color="auto" w:fill="FFFFFF"/>
        </w:rPr>
        <w:t xml:space="preserve"> промежуточных трансформаторов тока для под</w:t>
      </w:r>
      <w:r w:rsidR="00E87D3A" w:rsidRPr="00996F84">
        <w:rPr>
          <w:rFonts w:cs="Times New Roman"/>
          <w:szCs w:val="24"/>
          <w:shd w:val="clear" w:color="auto" w:fill="FFFFFF"/>
        </w:rPr>
        <w:t>ключ</w:t>
      </w:r>
      <w:r w:rsidR="00631659" w:rsidRPr="00996F84">
        <w:rPr>
          <w:rFonts w:cs="Times New Roman"/>
          <w:szCs w:val="24"/>
          <w:shd w:val="clear" w:color="auto" w:fill="FFFFFF"/>
        </w:rPr>
        <w:t xml:space="preserve">ения </w:t>
      </w:r>
      <w:r w:rsidR="00631659" w:rsidRPr="00996F84">
        <w:rPr>
          <w:rFonts w:cs="Times New Roman"/>
          <w:szCs w:val="24"/>
        </w:rPr>
        <w:t xml:space="preserve">приборов учёта электрической энергии (мощности) </w:t>
      </w:r>
      <w:r w:rsidR="00631659" w:rsidRPr="00996F84">
        <w:rPr>
          <w:rFonts w:cs="Times New Roman"/>
          <w:szCs w:val="24"/>
          <w:shd w:val="clear" w:color="auto" w:fill="FFFFFF"/>
        </w:rPr>
        <w:t>запрещается</w:t>
      </w:r>
      <w:r w:rsidR="00FE02B4">
        <w:rPr>
          <w:rFonts w:cs="Times New Roman"/>
          <w:szCs w:val="24"/>
          <w:shd w:val="clear" w:color="auto" w:fill="FFFFFF"/>
        </w:rPr>
        <w:t xml:space="preserve"> </w:t>
      </w:r>
      <w:r w:rsidR="00631659" w:rsidRPr="00E50E30">
        <w:rPr>
          <w:rFonts w:cs="Times New Roman"/>
          <w:szCs w:val="24"/>
        </w:rPr>
        <w:t>(1.5.18 ПУЭ).</w:t>
      </w:r>
    </w:p>
    <w:p w:rsidR="000C1B8D" w:rsidRPr="00FF3D8F" w:rsidRDefault="000C1B8D" w:rsidP="00FF3D8F">
      <w:pPr>
        <w:pStyle w:val="a4"/>
        <w:numPr>
          <w:ilvl w:val="2"/>
          <w:numId w:val="15"/>
        </w:numPr>
        <w:tabs>
          <w:tab w:val="left" w:pos="1276"/>
        </w:tabs>
        <w:spacing w:after="60"/>
        <w:ind w:left="0" w:firstLine="567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  <w:shd w:val="clear" w:color="auto" w:fill="FFFFFF"/>
        </w:rPr>
        <w:t xml:space="preserve">Нагрузка вторичных измерительных цепей трансформаторов тока не должна превышать номинальных значений подсоединяемых </w:t>
      </w:r>
      <w:r w:rsidRPr="008526D7">
        <w:rPr>
          <w:rFonts w:cs="Times New Roman"/>
          <w:szCs w:val="24"/>
        </w:rPr>
        <w:t>приборов учёта электрической энергии (мощности)</w:t>
      </w:r>
      <w:r w:rsidR="00FE02B4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(1.5.19 ПУЭ).</w:t>
      </w:r>
    </w:p>
    <w:p w:rsidR="000C1B8D" w:rsidRPr="008526D7" w:rsidRDefault="000C1B8D" w:rsidP="00FF3D8F">
      <w:pPr>
        <w:pStyle w:val="a4"/>
        <w:numPr>
          <w:ilvl w:val="2"/>
          <w:numId w:val="15"/>
        </w:numPr>
        <w:tabs>
          <w:tab w:val="left" w:pos="1276"/>
        </w:tabs>
        <w:spacing w:after="60"/>
        <w:ind w:left="0" w:firstLine="567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  <w:shd w:val="clear" w:color="auto" w:fill="FFFFFF"/>
        </w:rPr>
        <w:t>Вторичные измерительные цепи трансформаторов тока должны в</w:t>
      </w:r>
      <w:r w:rsidR="007E3E5C" w:rsidRPr="008526D7">
        <w:rPr>
          <w:rFonts w:cs="Times New Roman"/>
          <w:szCs w:val="24"/>
          <w:shd w:val="clear" w:color="auto" w:fill="FFFFFF"/>
        </w:rPr>
        <w:t>ы</w:t>
      </w:r>
      <w:r w:rsidRPr="008526D7">
        <w:rPr>
          <w:rFonts w:cs="Times New Roman"/>
          <w:szCs w:val="24"/>
          <w:shd w:val="clear" w:color="auto" w:fill="FFFFFF"/>
        </w:rPr>
        <w:t xml:space="preserve">водиться </w:t>
      </w:r>
      <w:r w:rsidR="007E3E5C" w:rsidRPr="008526D7">
        <w:rPr>
          <w:rFonts w:cs="Times New Roman"/>
          <w:szCs w:val="24"/>
          <w:shd w:val="clear" w:color="auto" w:fill="FFFFFF"/>
        </w:rPr>
        <w:t>на</w:t>
      </w:r>
      <w:r w:rsidR="00FE02B4">
        <w:rPr>
          <w:rFonts w:cs="Times New Roman"/>
          <w:szCs w:val="24"/>
          <w:shd w:val="clear" w:color="auto" w:fill="FFFFFF"/>
        </w:rPr>
        <w:t xml:space="preserve"> </w:t>
      </w:r>
      <w:r w:rsidR="007E3E5C" w:rsidRPr="008526D7">
        <w:rPr>
          <w:rFonts w:cs="Times New Roman"/>
          <w:szCs w:val="24"/>
          <w:shd w:val="clear" w:color="auto" w:fill="FFFFFF"/>
        </w:rPr>
        <w:t xml:space="preserve">зажимы </w:t>
      </w:r>
      <w:r w:rsidR="007E3E5C" w:rsidRPr="008526D7">
        <w:rPr>
          <w:rFonts w:cs="Times New Roman"/>
          <w:szCs w:val="24"/>
        </w:rPr>
        <w:t xml:space="preserve">(клеммы) </w:t>
      </w:r>
      <w:r w:rsidRPr="008526D7">
        <w:rPr>
          <w:rFonts w:cs="Times New Roman"/>
          <w:szCs w:val="24"/>
          <w:shd w:val="clear" w:color="auto" w:fill="FFFFFF"/>
        </w:rPr>
        <w:t>проходны</w:t>
      </w:r>
      <w:r w:rsidR="007E3E5C" w:rsidRPr="008526D7">
        <w:rPr>
          <w:rFonts w:cs="Times New Roman"/>
          <w:szCs w:val="24"/>
          <w:shd w:val="clear" w:color="auto" w:fill="FFFFFF"/>
        </w:rPr>
        <w:t>х</w:t>
      </w:r>
      <w:r w:rsidRPr="008526D7">
        <w:rPr>
          <w:rFonts w:cs="Times New Roman"/>
          <w:szCs w:val="24"/>
          <w:shd w:val="clear" w:color="auto" w:fill="FFFFFF"/>
        </w:rPr>
        <w:t xml:space="preserve"> испытательны</w:t>
      </w:r>
      <w:r w:rsidR="007E3E5C" w:rsidRPr="008526D7">
        <w:rPr>
          <w:rFonts w:cs="Times New Roman"/>
          <w:szCs w:val="24"/>
          <w:shd w:val="clear" w:color="auto" w:fill="FFFFFF"/>
        </w:rPr>
        <w:t>х</w:t>
      </w:r>
      <w:r w:rsidRPr="008526D7">
        <w:rPr>
          <w:rFonts w:cs="Times New Roman"/>
          <w:szCs w:val="24"/>
          <w:shd w:val="clear" w:color="auto" w:fill="FFFFFF"/>
        </w:rPr>
        <w:t xml:space="preserve"> устройств</w:t>
      </w:r>
      <w:r w:rsidR="007E3E5C" w:rsidRPr="008526D7">
        <w:rPr>
          <w:rFonts w:cs="Times New Roman"/>
          <w:szCs w:val="24"/>
          <w:shd w:val="clear" w:color="auto" w:fill="FFFFFF"/>
        </w:rPr>
        <w:t xml:space="preserve">, </w:t>
      </w:r>
      <w:r w:rsidR="001F5330" w:rsidRPr="008526D7">
        <w:rPr>
          <w:rFonts w:cs="Times New Roman"/>
          <w:szCs w:val="24"/>
          <w:shd w:val="clear" w:color="auto" w:fill="FFFFFF"/>
        </w:rPr>
        <w:t>обеспечивающие</w:t>
      </w:r>
      <w:r w:rsidR="00FE02B4">
        <w:rPr>
          <w:rFonts w:cs="Times New Roman"/>
          <w:szCs w:val="24"/>
          <w:shd w:val="clear" w:color="auto" w:fill="FFFFFF"/>
        </w:rPr>
        <w:t xml:space="preserve"> «</w:t>
      </w:r>
      <w:r w:rsidR="007E3E5C" w:rsidRPr="008526D7">
        <w:rPr>
          <w:rFonts w:cs="Times New Roman"/>
          <w:szCs w:val="24"/>
          <w:shd w:val="clear" w:color="auto" w:fill="FFFFFF"/>
        </w:rPr>
        <w:t>закорачивание</w:t>
      </w:r>
      <w:r w:rsidR="00FE02B4">
        <w:rPr>
          <w:rFonts w:cs="Times New Roman"/>
          <w:szCs w:val="24"/>
          <w:shd w:val="clear" w:color="auto" w:fill="FFFFFF"/>
        </w:rPr>
        <w:t>»</w:t>
      </w:r>
      <w:r w:rsidR="007E3E5C" w:rsidRPr="008526D7">
        <w:rPr>
          <w:rFonts w:cs="Times New Roman"/>
          <w:szCs w:val="24"/>
          <w:shd w:val="clear" w:color="auto" w:fill="FFFFFF"/>
        </w:rPr>
        <w:t xml:space="preserve"> вторичных измерительных цепей трансформаторов тока</w:t>
      </w:r>
      <w:r w:rsidR="00E87D3A" w:rsidRPr="008526D7">
        <w:rPr>
          <w:rFonts w:cs="Times New Roman"/>
          <w:szCs w:val="24"/>
          <w:shd w:val="clear" w:color="auto" w:fill="FFFFFF"/>
        </w:rPr>
        <w:t xml:space="preserve"> и</w:t>
      </w:r>
      <w:r w:rsidR="007E3E5C" w:rsidRPr="008526D7">
        <w:rPr>
          <w:rFonts w:cs="Times New Roman"/>
          <w:szCs w:val="24"/>
          <w:shd w:val="clear" w:color="auto" w:fill="FFFFFF"/>
        </w:rPr>
        <w:t xml:space="preserve"> отключение </w:t>
      </w:r>
      <w:r w:rsidR="001F5330" w:rsidRPr="008526D7">
        <w:rPr>
          <w:rFonts w:cs="Times New Roman"/>
          <w:szCs w:val="24"/>
          <w:shd w:val="clear" w:color="auto" w:fill="FFFFFF"/>
        </w:rPr>
        <w:t xml:space="preserve">по каждой фазе </w:t>
      </w:r>
      <w:r w:rsidR="007E3E5C" w:rsidRPr="008526D7">
        <w:rPr>
          <w:rFonts w:cs="Times New Roman"/>
          <w:szCs w:val="24"/>
          <w:shd w:val="clear" w:color="auto" w:fill="FFFFFF"/>
        </w:rPr>
        <w:t xml:space="preserve">токовых цепей </w:t>
      </w:r>
      <w:r w:rsidR="007E3E5C" w:rsidRPr="008526D7">
        <w:rPr>
          <w:rFonts w:cs="Times New Roman"/>
          <w:szCs w:val="24"/>
        </w:rPr>
        <w:t xml:space="preserve">приборов учёта электрической энергии (мощности) </w:t>
      </w:r>
      <w:r w:rsidR="007E3E5C" w:rsidRPr="008526D7">
        <w:rPr>
          <w:rFonts w:cs="Times New Roman"/>
          <w:szCs w:val="24"/>
          <w:shd w:val="clear" w:color="auto" w:fill="FFFFFF"/>
        </w:rPr>
        <w:t>при их замене (п</w:t>
      </w:r>
      <w:r w:rsidR="001F5330" w:rsidRPr="008526D7">
        <w:rPr>
          <w:rFonts w:cs="Times New Roman"/>
          <w:szCs w:val="24"/>
          <w:shd w:val="clear" w:color="auto" w:fill="FFFFFF"/>
        </w:rPr>
        <w:t>р</w:t>
      </w:r>
      <w:r w:rsidR="007E3E5C" w:rsidRPr="008526D7">
        <w:rPr>
          <w:rFonts w:cs="Times New Roman"/>
          <w:szCs w:val="24"/>
          <w:shd w:val="clear" w:color="auto" w:fill="FFFFFF"/>
        </w:rPr>
        <w:t xml:space="preserve">оверке), а также включение образцового </w:t>
      </w:r>
      <w:r w:rsidR="001F5330" w:rsidRPr="008526D7">
        <w:rPr>
          <w:rFonts w:cs="Times New Roman"/>
          <w:szCs w:val="24"/>
        </w:rPr>
        <w:t xml:space="preserve">прибора учёта электрической энергии (мощности) </w:t>
      </w:r>
      <w:r w:rsidR="007E3E5C" w:rsidRPr="008526D7">
        <w:rPr>
          <w:rFonts w:cs="Times New Roman"/>
          <w:szCs w:val="24"/>
          <w:shd w:val="clear" w:color="auto" w:fill="FFFFFF"/>
        </w:rPr>
        <w:t xml:space="preserve">без отсоединения </w:t>
      </w:r>
      <w:r w:rsidR="001F5330" w:rsidRPr="008526D7">
        <w:rPr>
          <w:rFonts w:cs="Times New Roman"/>
          <w:szCs w:val="24"/>
          <w:shd w:val="clear" w:color="auto" w:fill="FFFFFF"/>
        </w:rPr>
        <w:t>вторичных измерительных цепей трансформаторов тока</w:t>
      </w:r>
      <w:r w:rsidR="007E3E5C" w:rsidRPr="008526D7">
        <w:rPr>
          <w:rFonts w:cs="Times New Roman"/>
          <w:szCs w:val="24"/>
          <w:shd w:val="clear" w:color="auto" w:fill="FFFFFF"/>
        </w:rPr>
        <w:t>.</w:t>
      </w:r>
      <w:r w:rsidR="001F5330" w:rsidRPr="008526D7">
        <w:rPr>
          <w:rFonts w:cs="Times New Roman"/>
          <w:szCs w:val="24"/>
          <w:shd w:val="clear" w:color="auto" w:fill="FFFFFF"/>
        </w:rPr>
        <w:t xml:space="preserve"> Конструкция зажимов </w:t>
      </w:r>
      <w:r w:rsidR="001F5330" w:rsidRPr="008526D7">
        <w:rPr>
          <w:rFonts w:cs="Times New Roman"/>
          <w:szCs w:val="24"/>
        </w:rPr>
        <w:t xml:space="preserve">(клемм) </w:t>
      </w:r>
      <w:r w:rsidR="001F5330" w:rsidRPr="008526D7">
        <w:rPr>
          <w:rFonts w:cs="Times New Roman"/>
          <w:szCs w:val="24"/>
          <w:shd w:val="clear" w:color="auto" w:fill="FFFFFF"/>
        </w:rPr>
        <w:t xml:space="preserve">проходных испытательных устройств должна обеспечивать возможность их пломбирования </w:t>
      </w:r>
      <w:r w:rsidR="001F5330" w:rsidRPr="008526D7">
        <w:rPr>
          <w:rFonts w:cs="Times New Roman"/>
          <w:szCs w:val="24"/>
        </w:rPr>
        <w:t>(1.5.23 ПУЭ).</w:t>
      </w:r>
    </w:p>
    <w:p w:rsidR="00E87D3A" w:rsidRPr="008526D7" w:rsidRDefault="00B41FBE" w:rsidP="00B41FBE">
      <w:pPr>
        <w:pStyle w:val="a4"/>
        <w:numPr>
          <w:ilvl w:val="1"/>
          <w:numId w:val="15"/>
        </w:numPr>
        <w:tabs>
          <w:tab w:val="left" w:pos="1134"/>
        </w:tabs>
        <w:spacing w:after="60"/>
        <w:ind w:left="0" w:firstLine="567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t xml:space="preserve">Общие требования к </w:t>
      </w:r>
      <w:r w:rsidR="00E87D3A" w:rsidRPr="008526D7">
        <w:rPr>
          <w:rFonts w:cs="Times New Roman"/>
          <w:szCs w:val="24"/>
        </w:rPr>
        <w:t>местам установки</w:t>
      </w:r>
      <w:r w:rsidR="006555ED">
        <w:rPr>
          <w:rFonts w:cs="Times New Roman"/>
          <w:szCs w:val="24"/>
        </w:rPr>
        <w:t>.</w:t>
      </w:r>
    </w:p>
    <w:p w:rsidR="00E87D3A" w:rsidRPr="008526D7" w:rsidRDefault="00E227A3" w:rsidP="00E87D3A">
      <w:pPr>
        <w:pStyle w:val="a4"/>
        <w:numPr>
          <w:ilvl w:val="2"/>
          <w:numId w:val="15"/>
        </w:numPr>
        <w:tabs>
          <w:tab w:val="left" w:pos="1276"/>
        </w:tabs>
        <w:spacing w:after="60"/>
        <w:ind w:left="0" w:firstLine="567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t>Средства измерений</w:t>
      </w:r>
      <w:r w:rsidR="00FE02B4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 xml:space="preserve">и иное оборудование </w:t>
      </w:r>
      <w:r w:rsidR="00E87D3A" w:rsidRPr="008526D7">
        <w:rPr>
          <w:rFonts w:cs="Times New Roman"/>
          <w:szCs w:val="24"/>
          <w:shd w:val="clear" w:color="auto" w:fill="FFFFFF"/>
        </w:rPr>
        <w:t>должны размещаться в достаточно свободном</w:t>
      </w:r>
      <w:r w:rsidRPr="008526D7">
        <w:rPr>
          <w:rFonts w:cs="Times New Roman"/>
          <w:szCs w:val="24"/>
          <w:shd w:val="clear" w:color="auto" w:fill="FFFFFF"/>
        </w:rPr>
        <w:t xml:space="preserve">, легко </w:t>
      </w:r>
      <w:r w:rsidR="005026E5" w:rsidRPr="008526D7">
        <w:rPr>
          <w:rFonts w:cs="Times New Roman"/>
          <w:szCs w:val="24"/>
          <w:shd w:val="clear" w:color="auto" w:fill="FFFFFF"/>
        </w:rPr>
        <w:t xml:space="preserve">доступном </w:t>
      </w:r>
      <w:r w:rsidR="00E87D3A" w:rsidRPr="008526D7">
        <w:rPr>
          <w:rFonts w:cs="Times New Roman"/>
          <w:szCs w:val="24"/>
          <w:shd w:val="clear" w:color="auto" w:fill="FFFFFF"/>
        </w:rPr>
        <w:t xml:space="preserve">и не стесненном для </w:t>
      </w:r>
      <w:r w:rsidR="005026E5" w:rsidRPr="008526D7">
        <w:rPr>
          <w:rFonts w:cs="Times New Roman"/>
          <w:szCs w:val="24"/>
          <w:shd w:val="clear" w:color="auto" w:fill="FFFFFF"/>
        </w:rPr>
        <w:t xml:space="preserve">обслуживания </w:t>
      </w:r>
      <w:r w:rsidR="00E87D3A" w:rsidRPr="008526D7">
        <w:rPr>
          <w:rFonts w:cs="Times New Roman"/>
          <w:szCs w:val="24"/>
          <w:shd w:val="clear" w:color="auto" w:fill="FFFFFF"/>
        </w:rPr>
        <w:t xml:space="preserve">месте </w:t>
      </w:r>
      <w:r w:rsidR="00BD2291" w:rsidRPr="008526D7">
        <w:rPr>
          <w:rFonts w:cs="Times New Roman"/>
          <w:szCs w:val="24"/>
          <w:shd w:val="clear" w:color="auto" w:fill="FFFFFF"/>
        </w:rPr>
        <w:t xml:space="preserve">в </w:t>
      </w:r>
      <w:r w:rsidR="00E87D3A" w:rsidRPr="008526D7">
        <w:rPr>
          <w:rFonts w:cs="Times New Roman"/>
          <w:szCs w:val="24"/>
          <w:shd w:val="clear" w:color="auto" w:fill="FFFFFF"/>
        </w:rPr>
        <w:t>сухих помещени</w:t>
      </w:r>
      <w:r w:rsidR="00BD2291" w:rsidRPr="008526D7">
        <w:rPr>
          <w:rFonts w:cs="Times New Roman"/>
          <w:szCs w:val="24"/>
          <w:shd w:val="clear" w:color="auto" w:fill="FFFFFF"/>
        </w:rPr>
        <w:t>ях</w:t>
      </w:r>
      <w:r w:rsidR="00FE02B4">
        <w:rPr>
          <w:rFonts w:cs="Times New Roman"/>
          <w:szCs w:val="24"/>
          <w:shd w:val="clear" w:color="auto" w:fill="FFFFFF"/>
        </w:rPr>
        <w:t xml:space="preserve"> </w:t>
      </w:r>
      <w:r w:rsidR="00E87D3A" w:rsidRPr="008526D7">
        <w:rPr>
          <w:rFonts w:cs="Times New Roman"/>
          <w:szCs w:val="24"/>
          <w:shd w:val="clear" w:color="auto" w:fill="FFFFFF"/>
        </w:rPr>
        <w:t>с температурой в зимнее время не ниже 0°С</w:t>
      </w:r>
      <w:r w:rsidR="005026E5" w:rsidRPr="008526D7">
        <w:rPr>
          <w:rFonts w:cs="Times New Roman"/>
          <w:szCs w:val="24"/>
        </w:rPr>
        <w:t>(1.5.27 ПУЭ).</w:t>
      </w:r>
    </w:p>
    <w:p w:rsidR="005026E5" w:rsidRPr="00FF3D8F" w:rsidRDefault="00E227A3" w:rsidP="00E87D3A">
      <w:pPr>
        <w:pStyle w:val="a4"/>
        <w:numPr>
          <w:ilvl w:val="2"/>
          <w:numId w:val="15"/>
        </w:numPr>
        <w:tabs>
          <w:tab w:val="left" w:pos="1276"/>
        </w:tabs>
        <w:spacing w:after="60"/>
        <w:ind w:left="0" w:firstLine="567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t xml:space="preserve">Средства измерений и иное оборудование </w:t>
      </w:r>
      <w:r w:rsidR="005026E5" w:rsidRPr="008526D7">
        <w:rPr>
          <w:rFonts w:cs="Times New Roman"/>
          <w:szCs w:val="24"/>
          <w:shd w:val="clear" w:color="auto" w:fill="FFFFFF"/>
        </w:rPr>
        <w:t>должны размещаться на панелях в шкафах</w:t>
      </w:r>
      <w:r w:rsidR="00F717C8" w:rsidRPr="008526D7">
        <w:rPr>
          <w:rFonts w:cs="Times New Roman"/>
          <w:szCs w:val="24"/>
          <w:shd w:val="clear" w:color="auto" w:fill="FFFFFF"/>
        </w:rPr>
        <w:t xml:space="preserve"> (</w:t>
      </w:r>
      <w:r w:rsidRPr="008526D7">
        <w:rPr>
          <w:rFonts w:cs="Times New Roman"/>
          <w:szCs w:val="24"/>
          <w:shd w:val="clear" w:color="auto" w:fill="FFFFFF"/>
        </w:rPr>
        <w:t>щитах</w:t>
      </w:r>
      <w:r w:rsidR="00F717C8" w:rsidRPr="008526D7">
        <w:rPr>
          <w:rFonts w:cs="Times New Roman"/>
          <w:szCs w:val="24"/>
          <w:shd w:val="clear" w:color="auto" w:fill="FFFFFF"/>
        </w:rPr>
        <w:t>)</w:t>
      </w:r>
      <w:r w:rsidR="005026E5" w:rsidRPr="008526D7">
        <w:rPr>
          <w:rFonts w:cs="Times New Roman"/>
          <w:szCs w:val="24"/>
          <w:shd w:val="clear" w:color="auto" w:fill="FFFFFF"/>
        </w:rPr>
        <w:t xml:space="preserve"> и</w:t>
      </w:r>
      <w:r w:rsidR="00B83DA9" w:rsidRPr="008526D7">
        <w:rPr>
          <w:rFonts w:cs="Times New Roman"/>
          <w:szCs w:val="24"/>
          <w:shd w:val="clear" w:color="auto" w:fill="FFFFFF"/>
        </w:rPr>
        <w:t>ли</w:t>
      </w:r>
      <w:r w:rsidR="00FE02B4">
        <w:rPr>
          <w:rFonts w:cs="Times New Roman"/>
          <w:szCs w:val="24"/>
          <w:shd w:val="clear" w:color="auto" w:fill="FFFFFF"/>
        </w:rPr>
        <w:t xml:space="preserve"> </w:t>
      </w:r>
      <w:r w:rsidR="00F717C8" w:rsidRPr="008526D7">
        <w:rPr>
          <w:rFonts w:cs="Times New Roman"/>
          <w:szCs w:val="24"/>
          <w:shd w:val="clear" w:color="auto" w:fill="FFFFFF"/>
        </w:rPr>
        <w:t xml:space="preserve">в </w:t>
      </w:r>
      <w:r w:rsidR="005026E5" w:rsidRPr="008526D7">
        <w:rPr>
          <w:rFonts w:cs="Times New Roman"/>
          <w:szCs w:val="24"/>
          <w:shd w:val="clear" w:color="auto" w:fill="FFFFFF"/>
        </w:rPr>
        <w:t xml:space="preserve">нишах на стенах, имеющих жесткую конструкцию. Допускается размещение </w:t>
      </w:r>
      <w:r w:rsidRPr="008526D7">
        <w:rPr>
          <w:rFonts w:cs="Times New Roman"/>
          <w:szCs w:val="24"/>
        </w:rPr>
        <w:t>средств измерени</w:t>
      </w:r>
      <w:r w:rsidR="00BD2291" w:rsidRPr="008526D7">
        <w:rPr>
          <w:rFonts w:cs="Times New Roman"/>
          <w:szCs w:val="24"/>
        </w:rPr>
        <w:t>й</w:t>
      </w:r>
      <w:r w:rsidRPr="008526D7">
        <w:rPr>
          <w:rFonts w:cs="Times New Roman"/>
          <w:szCs w:val="24"/>
        </w:rPr>
        <w:t xml:space="preserve"> и ино</w:t>
      </w:r>
      <w:r w:rsidR="00BD2291" w:rsidRPr="008526D7">
        <w:rPr>
          <w:rFonts w:cs="Times New Roman"/>
          <w:szCs w:val="24"/>
        </w:rPr>
        <w:t>го</w:t>
      </w:r>
      <w:r w:rsidRPr="008526D7">
        <w:rPr>
          <w:rFonts w:cs="Times New Roman"/>
          <w:szCs w:val="24"/>
        </w:rPr>
        <w:t xml:space="preserve"> оборудовани</w:t>
      </w:r>
      <w:r w:rsidR="00BD2291" w:rsidRPr="008526D7">
        <w:rPr>
          <w:rFonts w:cs="Times New Roman"/>
          <w:szCs w:val="24"/>
        </w:rPr>
        <w:t>я</w:t>
      </w:r>
      <w:r w:rsidR="00FE02B4">
        <w:rPr>
          <w:rFonts w:cs="Times New Roman"/>
          <w:szCs w:val="24"/>
        </w:rPr>
        <w:t xml:space="preserve"> </w:t>
      </w:r>
      <w:r w:rsidR="005026E5" w:rsidRPr="008526D7">
        <w:rPr>
          <w:rFonts w:cs="Times New Roman"/>
          <w:szCs w:val="24"/>
          <w:shd w:val="clear" w:color="auto" w:fill="FFFFFF"/>
        </w:rPr>
        <w:t xml:space="preserve">в деревянных, пластмассовых или металлических щитках. Высота от пола до </w:t>
      </w:r>
      <w:r w:rsidR="00BD2291" w:rsidRPr="008526D7">
        <w:rPr>
          <w:rFonts w:cs="Times New Roman"/>
          <w:szCs w:val="24"/>
          <w:shd w:val="clear" w:color="auto" w:fill="FFFFFF"/>
        </w:rPr>
        <w:t>зажимн</w:t>
      </w:r>
      <w:r w:rsidR="00F717C8" w:rsidRPr="008526D7">
        <w:rPr>
          <w:rFonts w:cs="Times New Roman"/>
          <w:szCs w:val="24"/>
          <w:shd w:val="clear" w:color="auto" w:fill="FFFFFF"/>
        </w:rPr>
        <w:t>ых</w:t>
      </w:r>
      <w:r w:rsidR="00BD2291" w:rsidRPr="008526D7">
        <w:rPr>
          <w:rFonts w:cs="Times New Roman"/>
          <w:szCs w:val="24"/>
          <w:shd w:val="clear" w:color="auto" w:fill="FFFFFF"/>
        </w:rPr>
        <w:t xml:space="preserve"> плат (клеммн</w:t>
      </w:r>
      <w:r w:rsidR="00F717C8" w:rsidRPr="008526D7">
        <w:rPr>
          <w:rFonts w:cs="Times New Roman"/>
          <w:szCs w:val="24"/>
          <w:shd w:val="clear" w:color="auto" w:fill="FFFFFF"/>
        </w:rPr>
        <w:t>ых</w:t>
      </w:r>
      <w:r w:rsidR="00BD2291" w:rsidRPr="008526D7">
        <w:rPr>
          <w:rFonts w:cs="Times New Roman"/>
          <w:szCs w:val="24"/>
          <w:shd w:val="clear" w:color="auto" w:fill="FFFFFF"/>
        </w:rPr>
        <w:t xml:space="preserve"> колод</w:t>
      </w:r>
      <w:r w:rsidR="00F717C8" w:rsidRPr="008526D7">
        <w:rPr>
          <w:rFonts w:cs="Times New Roman"/>
          <w:szCs w:val="24"/>
          <w:shd w:val="clear" w:color="auto" w:fill="FFFFFF"/>
        </w:rPr>
        <w:t>ок</w:t>
      </w:r>
      <w:r w:rsidR="00BD2291" w:rsidRPr="008526D7">
        <w:rPr>
          <w:rFonts w:cs="Times New Roman"/>
          <w:szCs w:val="24"/>
          <w:shd w:val="clear" w:color="auto" w:fill="FFFFFF"/>
        </w:rPr>
        <w:t xml:space="preserve">) </w:t>
      </w:r>
      <w:r w:rsidR="00BD2291" w:rsidRPr="008526D7">
        <w:rPr>
          <w:rFonts w:cs="Times New Roman"/>
          <w:szCs w:val="24"/>
        </w:rPr>
        <w:t xml:space="preserve">средств измерений и иного оборудования </w:t>
      </w:r>
      <w:r w:rsidR="005026E5" w:rsidRPr="008526D7">
        <w:rPr>
          <w:rFonts w:cs="Times New Roman"/>
          <w:szCs w:val="24"/>
          <w:shd w:val="clear" w:color="auto" w:fill="FFFFFF"/>
        </w:rPr>
        <w:t xml:space="preserve">должна быть в пределах </w:t>
      </w:r>
      <w:r w:rsidR="00BD2291" w:rsidRPr="008526D7">
        <w:rPr>
          <w:rFonts w:cs="Times New Roman"/>
          <w:szCs w:val="24"/>
          <w:shd w:val="clear" w:color="auto" w:fill="FFFFFF"/>
        </w:rPr>
        <w:t xml:space="preserve">от </w:t>
      </w:r>
      <w:r w:rsidR="005026E5" w:rsidRPr="008526D7">
        <w:rPr>
          <w:rFonts w:cs="Times New Roman"/>
          <w:szCs w:val="24"/>
          <w:shd w:val="clear" w:color="auto" w:fill="FFFFFF"/>
        </w:rPr>
        <w:t>0,8</w:t>
      </w:r>
      <w:r w:rsidR="00BD2291" w:rsidRPr="008526D7">
        <w:rPr>
          <w:rFonts w:cs="Times New Roman"/>
          <w:szCs w:val="24"/>
          <w:shd w:val="clear" w:color="auto" w:fill="FFFFFF"/>
        </w:rPr>
        <w:t xml:space="preserve"> до </w:t>
      </w:r>
      <w:r w:rsidR="005026E5" w:rsidRPr="008526D7">
        <w:rPr>
          <w:rFonts w:cs="Times New Roman"/>
          <w:szCs w:val="24"/>
          <w:shd w:val="clear" w:color="auto" w:fill="FFFFFF"/>
        </w:rPr>
        <w:t xml:space="preserve">1,7 м. Допускается высота </w:t>
      </w:r>
      <w:r w:rsidR="00BD2291" w:rsidRPr="008526D7">
        <w:rPr>
          <w:rFonts w:cs="Times New Roman"/>
          <w:szCs w:val="24"/>
          <w:shd w:val="clear" w:color="auto" w:fill="FFFFFF"/>
        </w:rPr>
        <w:t xml:space="preserve">от пола </w:t>
      </w:r>
      <w:r w:rsidR="005026E5" w:rsidRPr="008526D7">
        <w:rPr>
          <w:rFonts w:cs="Times New Roman"/>
          <w:szCs w:val="24"/>
          <w:shd w:val="clear" w:color="auto" w:fill="FFFFFF"/>
        </w:rPr>
        <w:t>менее 0,8 м, но не менее 0,4 м</w:t>
      </w:r>
      <w:r w:rsidR="00BD2291" w:rsidRPr="008526D7">
        <w:rPr>
          <w:rFonts w:cs="Times New Roman"/>
          <w:szCs w:val="24"/>
          <w:shd w:val="clear" w:color="auto" w:fill="FFFFFF"/>
        </w:rPr>
        <w:t xml:space="preserve"> (</w:t>
      </w:r>
      <w:r w:rsidR="00A14F55" w:rsidRPr="008526D7">
        <w:rPr>
          <w:rFonts w:cs="Times New Roman"/>
          <w:szCs w:val="24"/>
          <w:shd w:val="clear" w:color="auto" w:fill="FFFFFF"/>
        </w:rPr>
        <w:t>п.</w:t>
      </w:r>
      <w:r w:rsidR="00BD2291" w:rsidRPr="008526D7">
        <w:rPr>
          <w:rFonts w:cs="Times New Roman"/>
          <w:szCs w:val="24"/>
          <w:shd w:val="clear" w:color="auto" w:fill="FFFFFF"/>
        </w:rPr>
        <w:t>1.5.29 ПУЭ)</w:t>
      </w:r>
      <w:r w:rsidR="005026E5" w:rsidRPr="008526D7">
        <w:rPr>
          <w:rFonts w:cs="Times New Roman"/>
          <w:szCs w:val="24"/>
          <w:shd w:val="clear" w:color="auto" w:fill="FFFFFF"/>
        </w:rPr>
        <w:t>.</w:t>
      </w:r>
    </w:p>
    <w:p w:rsidR="00BD2291" w:rsidRPr="00FF3D8F" w:rsidRDefault="00BD2291" w:rsidP="00E87D3A">
      <w:pPr>
        <w:pStyle w:val="a4"/>
        <w:numPr>
          <w:ilvl w:val="2"/>
          <w:numId w:val="15"/>
        </w:numPr>
        <w:tabs>
          <w:tab w:val="left" w:pos="1276"/>
        </w:tabs>
        <w:spacing w:after="60"/>
        <w:ind w:left="0" w:firstLine="567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  <w:shd w:val="clear" w:color="auto" w:fill="FFFFFF"/>
        </w:rPr>
        <w:t xml:space="preserve">Для размещения </w:t>
      </w:r>
      <w:r w:rsidRPr="008526D7">
        <w:rPr>
          <w:rFonts w:cs="Times New Roman"/>
          <w:szCs w:val="24"/>
        </w:rPr>
        <w:t xml:space="preserve">средств измерений и иного оборудования </w:t>
      </w:r>
      <w:r w:rsidR="00FB2FFE" w:rsidRPr="008526D7">
        <w:rPr>
          <w:rFonts w:cs="Times New Roman"/>
          <w:szCs w:val="24"/>
        </w:rPr>
        <w:t>в</w:t>
      </w:r>
      <w:r w:rsidR="00FB2FFE" w:rsidRPr="008526D7">
        <w:rPr>
          <w:rFonts w:cs="Times New Roman"/>
          <w:szCs w:val="24"/>
          <w:shd w:val="clear" w:color="auto" w:fill="FFFFFF"/>
        </w:rPr>
        <w:t xml:space="preserve"> местах</w:t>
      </w:r>
      <w:r w:rsidR="00864654">
        <w:rPr>
          <w:rFonts w:cs="Times New Roman"/>
          <w:szCs w:val="24"/>
          <w:shd w:val="clear" w:color="auto" w:fill="FFFFFF"/>
        </w:rPr>
        <w:t>,</w:t>
      </w:r>
      <w:r w:rsidR="00FE02B4">
        <w:rPr>
          <w:rFonts w:cs="Times New Roman"/>
          <w:szCs w:val="24"/>
          <w:shd w:val="clear" w:color="auto" w:fill="FFFFFF"/>
        </w:rPr>
        <w:t xml:space="preserve"> </w:t>
      </w:r>
      <w:r w:rsidR="00864654">
        <w:rPr>
          <w:rFonts w:cs="Times New Roman"/>
          <w:szCs w:val="24"/>
          <w:shd w:val="clear" w:color="auto" w:fill="FFFFFF"/>
        </w:rPr>
        <w:t>кроме жилых и нежилых помещений</w:t>
      </w:r>
      <w:r w:rsidR="005E2D00">
        <w:rPr>
          <w:rFonts w:cs="Times New Roman"/>
          <w:szCs w:val="24"/>
          <w:shd w:val="clear" w:color="auto" w:fill="FFFFFF"/>
        </w:rPr>
        <w:t>,</w:t>
      </w:r>
      <w:r w:rsidR="00FE02B4"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 xml:space="preserve">где существует опасность их механического повреждения (загрязнения) и (или) доступа </w:t>
      </w:r>
      <w:r w:rsidR="00F717C8" w:rsidRPr="008526D7">
        <w:rPr>
          <w:rFonts w:cs="Times New Roman"/>
          <w:szCs w:val="24"/>
          <w:shd w:val="clear" w:color="auto" w:fill="FFFFFF"/>
        </w:rPr>
        <w:t xml:space="preserve">к ним </w:t>
      </w:r>
      <w:r w:rsidRPr="008526D7">
        <w:rPr>
          <w:rFonts w:cs="Times New Roman"/>
          <w:szCs w:val="24"/>
          <w:shd w:val="clear" w:color="auto" w:fill="FFFFFF"/>
        </w:rPr>
        <w:t>посторонних лиц</w:t>
      </w:r>
      <w:r w:rsidR="00A14F55" w:rsidRPr="008526D7">
        <w:rPr>
          <w:rFonts w:cs="Times New Roman"/>
          <w:szCs w:val="24"/>
          <w:shd w:val="clear" w:color="auto" w:fill="FFFFFF"/>
        </w:rPr>
        <w:t>,</w:t>
      </w:r>
      <w:r w:rsidRPr="008526D7">
        <w:rPr>
          <w:rFonts w:cs="Times New Roman"/>
          <w:szCs w:val="24"/>
          <w:shd w:val="clear" w:color="auto" w:fill="FFFFFF"/>
        </w:rPr>
        <w:t xml:space="preserve"> долж</w:t>
      </w:r>
      <w:r w:rsidR="00FB2FFE" w:rsidRPr="008526D7">
        <w:rPr>
          <w:rFonts w:cs="Times New Roman"/>
          <w:szCs w:val="24"/>
          <w:shd w:val="clear" w:color="auto" w:fill="FFFFFF"/>
        </w:rPr>
        <w:t>ны быть</w:t>
      </w:r>
      <w:r w:rsidRPr="008526D7">
        <w:rPr>
          <w:rFonts w:cs="Times New Roman"/>
          <w:szCs w:val="24"/>
          <w:shd w:val="clear" w:color="auto" w:fill="FFFFFF"/>
        </w:rPr>
        <w:t xml:space="preserve"> предусм</w:t>
      </w:r>
      <w:r w:rsidR="00FB2FFE" w:rsidRPr="008526D7">
        <w:rPr>
          <w:rFonts w:cs="Times New Roman"/>
          <w:szCs w:val="24"/>
          <w:shd w:val="clear" w:color="auto" w:fill="FFFFFF"/>
        </w:rPr>
        <w:t>отрены</w:t>
      </w:r>
      <w:r w:rsidR="00FE02B4">
        <w:rPr>
          <w:rFonts w:cs="Times New Roman"/>
          <w:szCs w:val="24"/>
          <w:shd w:val="clear" w:color="auto" w:fill="FFFFFF"/>
        </w:rPr>
        <w:t xml:space="preserve"> </w:t>
      </w:r>
      <w:r w:rsidR="00FB2FFE" w:rsidRPr="008526D7">
        <w:rPr>
          <w:rFonts w:cs="Times New Roman"/>
          <w:szCs w:val="24"/>
          <w:shd w:val="clear" w:color="auto" w:fill="FFFFFF"/>
        </w:rPr>
        <w:t xml:space="preserve">запирающиеся </w:t>
      </w:r>
      <w:r w:rsidRPr="008526D7">
        <w:rPr>
          <w:rFonts w:cs="Times New Roman"/>
          <w:szCs w:val="24"/>
          <w:shd w:val="clear" w:color="auto" w:fill="FFFFFF"/>
        </w:rPr>
        <w:t>шкаф</w:t>
      </w:r>
      <w:r w:rsidR="00FB2FFE" w:rsidRPr="008526D7">
        <w:rPr>
          <w:rFonts w:cs="Times New Roman"/>
          <w:szCs w:val="24"/>
          <w:shd w:val="clear" w:color="auto" w:fill="FFFFFF"/>
        </w:rPr>
        <w:t>ы</w:t>
      </w:r>
      <w:r w:rsidR="00F717C8" w:rsidRPr="008526D7">
        <w:rPr>
          <w:rFonts w:cs="Times New Roman"/>
          <w:szCs w:val="24"/>
          <w:shd w:val="clear" w:color="auto" w:fill="FFFFFF"/>
        </w:rPr>
        <w:t>(щит</w:t>
      </w:r>
      <w:r w:rsidR="00FB2FFE" w:rsidRPr="008526D7">
        <w:rPr>
          <w:rFonts w:cs="Times New Roman"/>
          <w:szCs w:val="24"/>
          <w:shd w:val="clear" w:color="auto" w:fill="FFFFFF"/>
        </w:rPr>
        <w:t>ы</w:t>
      </w:r>
      <w:r w:rsidR="00F717C8" w:rsidRPr="008526D7">
        <w:rPr>
          <w:rFonts w:cs="Times New Roman"/>
          <w:szCs w:val="24"/>
          <w:shd w:val="clear" w:color="auto" w:fill="FFFFFF"/>
        </w:rPr>
        <w:t xml:space="preserve">) </w:t>
      </w:r>
      <w:r w:rsidR="00FB2FFE" w:rsidRPr="008526D7">
        <w:rPr>
          <w:rFonts w:cs="Times New Roman"/>
          <w:szCs w:val="24"/>
          <w:shd w:val="clear" w:color="auto" w:fill="FFFFFF"/>
        </w:rPr>
        <w:t xml:space="preserve">с </w:t>
      </w:r>
      <w:r w:rsidR="00A14F55" w:rsidRPr="008526D7">
        <w:rPr>
          <w:rFonts w:cs="Times New Roman"/>
          <w:szCs w:val="24"/>
          <w:shd w:val="clear" w:color="auto" w:fill="FFFFFF"/>
        </w:rPr>
        <w:t>окошком</w:t>
      </w:r>
      <w:r w:rsidRPr="008526D7">
        <w:rPr>
          <w:rFonts w:cs="Times New Roman"/>
          <w:szCs w:val="24"/>
          <w:shd w:val="clear" w:color="auto" w:fill="FFFFFF"/>
        </w:rPr>
        <w:t xml:space="preserve"> на уровне </w:t>
      </w:r>
      <w:r w:rsidR="00763F4E" w:rsidRPr="008526D7">
        <w:rPr>
          <w:rFonts w:cs="Times New Roman"/>
          <w:szCs w:val="24"/>
          <w:shd w:val="clear" w:color="auto" w:fill="FFFFFF"/>
        </w:rPr>
        <w:t>дисплея (индикаторов функционирования)</w:t>
      </w:r>
      <w:r w:rsidRPr="008526D7">
        <w:rPr>
          <w:rFonts w:cs="Times New Roman"/>
          <w:szCs w:val="24"/>
          <w:shd w:val="clear" w:color="auto" w:fill="FFFFFF"/>
        </w:rPr>
        <w:t xml:space="preserve">. Аналогичные шкафы </w:t>
      </w:r>
      <w:r w:rsidR="00763F4E" w:rsidRPr="008526D7">
        <w:rPr>
          <w:rFonts w:cs="Times New Roman"/>
          <w:szCs w:val="24"/>
          <w:shd w:val="clear" w:color="auto" w:fill="FFFFFF"/>
        </w:rPr>
        <w:t xml:space="preserve">(щиты) </w:t>
      </w:r>
      <w:r w:rsidRPr="008526D7">
        <w:rPr>
          <w:rFonts w:cs="Times New Roman"/>
          <w:szCs w:val="24"/>
          <w:shd w:val="clear" w:color="auto" w:fill="FFFFFF"/>
        </w:rPr>
        <w:t xml:space="preserve">должны устанавливаться также для совместного размещения </w:t>
      </w:r>
      <w:r w:rsidR="00A14F55" w:rsidRPr="008526D7">
        <w:rPr>
          <w:rFonts w:cs="Times New Roman"/>
          <w:szCs w:val="24"/>
        </w:rPr>
        <w:t xml:space="preserve">приборов учёта электрической энергии (мощности) </w:t>
      </w:r>
      <w:r w:rsidRPr="008526D7">
        <w:rPr>
          <w:rFonts w:cs="Times New Roman"/>
          <w:szCs w:val="24"/>
          <w:shd w:val="clear" w:color="auto" w:fill="FFFFFF"/>
        </w:rPr>
        <w:t xml:space="preserve">и </w:t>
      </w:r>
      <w:r w:rsidR="00A14F55" w:rsidRPr="008526D7">
        <w:rPr>
          <w:rFonts w:cs="Times New Roman"/>
          <w:szCs w:val="24"/>
          <w:shd w:val="clear" w:color="auto" w:fill="FFFFFF"/>
        </w:rPr>
        <w:t xml:space="preserve">измерительных </w:t>
      </w:r>
      <w:r w:rsidRPr="008526D7">
        <w:rPr>
          <w:rFonts w:cs="Times New Roman"/>
          <w:szCs w:val="24"/>
          <w:shd w:val="clear" w:color="auto" w:fill="FFFFFF"/>
        </w:rPr>
        <w:t xml:space="preserve">трансформаторов тока </w:t>
      </w:r>
      <w:r w:rsidR="00A67008" w:rsidRPr="008526D7">
        <w:rPr>
          <w:rFonts w:cs="Times New Roman"/>
          <w:szCs w:val="24"/>
          <w:shd w:val="clear" w:color="auto" w:fill="FFFFFF"/>
        </w:rPr>
        <w:t>(</w:t>
      </w:r>
      <w:r w:rsidR="00A14F55" w:rsidRPr="008526D7">
        <w:rPr>
          <w:rFonts w:cs="Times New Roman"/>
          <w:szCs w:val="24"/>
          <w:shd w:val="clear" w:color="auto" w:fill="FFFFFF"/>
        </w:rPr>
        <w:t>п.</w:t>
      </w:r>
      <w:r w:rsidR="00A67008" w:rsidRPr="008526D7">
        <w:rPr>
          <w:rFonts w:cs="Times New Roman"/>
          <w:szCs w:val="24"/>
          <w:shd w:val="clear" w:color="auto" w:fill="FFFFFF"/>
        </w:rPr>
        <w:t>1.5.30 ПУЭ).</w:t>
      </w:r>
    </w:p>
    <w:p w:rsidR="00117ECD" w:rsidRPr="00FF3D8F" w:rsidRDefault="00A14F55" w:rsidP="00E87D3A">
      <w:pPr>
        <w:pStyle w:val="a4"/>
        <w:numPr>
          <w:ilvl w:val="2"/>
          <w:numId w:val="15"/>
        </w:numPr>
        <w:tabs>
          <w:tab w:val="left" w:pos="1276"/>
        </w:tabs>
        <w:spacing w:after="60"/>
        <w:ind w:left="0" w:firstLine="567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  <w:shd w:val="clear" w:color="auto" w:fill="FFFFFF"/>
        </w:rPr>
        <w:lastRenderedPageBreak/>
        <w:t>Конструкции</w:t>
      </w:r>
      <w:r w:rsidR="00117ECD" w:rsidRPr="008526D7">
        <w:rPr>
          <w:rFonts w:cs="Times New Roman"/>
          <w:szCs w:val="24"/>
          <w:shd w:val="clear" w:color="auto" w:fill="FFFFFF"/>
        </w:rPr>
        <w:t>,</w:t>
      </w:r>
      <w:r w:rsidRPr="008526D7">
        <w:rPr>
          <w:rFonts w:cs="Times New Roman"/>
          <w:szCs w:val="24"/>
          <w:shd w:val="clear" w:color="auto" w:fill="FFFFFF"/>
        </w:rPr>
        <w:t xml:space="preserve"> типоразмеры </w:t>
      </w:r>
      <w:r w:rsidR="00117ECD" w:rsidRPr="008526D7">
        <w:rPr>
          <w:rFonts w:cs="Times New Roman"/>
          <w:szCs w:val="24"/>
        </w:rPr>
        <w:t xml:space="preserve">и схемы крепления </w:t>
      </w:r>
      <w:r w:rsidRPr="008526D7">
        <w:rPr>
          <w:rFonts w:cs="Times New Roman"/>
          <w:szCs w:val="24"/>
          <w:shd w:val="clear" w:color="auto" w:fill="FFFFFF"/>
        </w:rPr>
        <w:t xml:space="preserve">шкафов (щитов) для размещения </w:t>
      </w:r>
      <w:r w:rsidRPr="008526D7">
        <w:rPr>
          <w:rFonts w:cs="Times New Roman"/>
          <w:szCs w:val="24"/>
        </w:rPr>
        <w:t xml:space="preserve">средств измерений и иного оборудования </w:t>
      </w:r>
      <w:r w:rsidRPr="008526D7">
        <w:rPr>
          <w:rFonts w:cs="Times New Roman"/>
          <w:szCs w:val="24"/>
          <w:shd w:val="clear" w:color="auto" w:fill="FFFFFF"/>
        </w:rPr>
        <w:t>должны обеспечивать</w:t>
      </w:r>
      <w:r w:rsidR="00117ECD" w:rsidRPr="008526D7">
        <w:rPr>
          <w:rFonts w:cs="Times New Roman"/>
          <w:szCs w:val="24"/>
        </w:rPr>
        <w:t xml:space="preserve"> возможность</w:t>
      </w:r>
      <w:r w:rsidR="00117ECD" w:rsidRPr="008526D7">
        <w:rPr>
          <w:rFonts w:cs="Times New Roman"/>
          <w:szCs w:val="24"/>
          <w:shd w:val="clear" w:color="auto" w:fill="FFFFFF"/>
        </w:rPr>
        <w:t>:</w:t>
      </w:r>
    </w:p>
    <w:p w:rsidR="00117ECD" w:rsidRPr="008526D7" w:rsidRDefault="00FE02B4" w:rsidP="00FF3D8F">
      <w:pPr>
        <w:pStyle w:val="a4"/>
        <w:numPr>
          <w:ilvl w:val="0"/>
          <w:numId w:val="12"/>
        </w:numPr>
        <w:spacing w:after="60"/>
        <w:ind w:left="426" w:hanging="284"/>
        <w:contextualSpacing w:val="0"/>
        <w:rPr>
          <w:rFonts w:cs="Times New Roman"/>
          <w:szCs w:val="24"/>
        </w:rPr>
      </w:pPr>
      <w:r w:rsidRPr="00FF3D8F">
        <w:rPr>
          <w:rFonts w:cs="Times New Roman"/>
          <w:szCs w:val="24"/>
        </w:rPr>
        <w:t>С</w:t>
      </w:r>
      <w:r w:rsidR="00A14F55" w:rsidRPr="00FF3D8F">
        <w:rPr>
          <w:rFonts w:cs="Times New Roman"/>
          <w:szCs w:val="24"/>
        </w:rPr>
        <w:t>вободн</w:t>
      </w:r>
      <w:r w:rsidR="00117ECD" w:rsidRPr="008526D7">
        <w:rPr>
          <w:rFonts w:cs="Times New Roman"/>
          <w:szCs w:val="24"/>
        </w:rPr>
        <w:t>ого</w:t>
      </w:r>
      <w:r>
        <w:rPr>
          <w:rFonts w:cs="Times New Roman"/>
          <w:szCs w:val="24"/>
        </w:rPr>
        <w:t xml:space="preserve"> </w:t>
      </w:r>
      <w:r w:rsidR="00A14F55" w:rsidRPr="00FF3D8F">
        <w:rPr>
          <w:rFonts w:cs="Times New Roman"/>
          <w:szCs w:val="24"/>
        </w:rPr>
        <w:t>и не стесненн</w:t>
      </w:r>
      <w:r w:rsidR="00117ECD" w:rsidRPr="008526D7">
        <w:rPr>
          <w:rFonts w:cs="Times New Roman"/>
          <w:szCs w:val="24"/>
        </w:rPr>
        <w:t>ого</w:t>
      </w:r>
      <w:r w:rsidR="00A14F55" w:rsidRPr="00FF3D8F">
        <w:rPr>
          <w:rFonts w:cs="Times New Roman"/>
          <w:szCs w:val="24"/>
        </w:rPr>
        <w:t xml:space="preserve"> доступ</w:t>
      </w:r>
      <w:r w:rsidR="00117ECD" w:rsidRPr="008526D7">
        <w:rPr>
          <w:rFonts w:cs="Times New Roman"/>
          <w:szCs w:val="24"/>
        </w:rPr>
        <w:t>а</w:t>
      </w:r>
      <w:r w:rsidR="00C57225">
        <w:rPr>
          <w:rFonts w:cs="Times New Roman"/>
          <w:szCs w:val="24"/>
        </w:rPr>
        <w:t xml:space="preserve"> для</w:t>
      </w:r>
      <w:r>
        <w:rPr>
          <w:rFonts w:cs="Times New Roman"/>
          <w:szCs w:val="24"/>
        </w:rPr>
        <w:t xml:space="preserve"> </w:t>
      </w:r>
      <w:r w:rsidR="00414DAF">
        <w:rPr>
          <w:rFonts w:cs="Times New Roman"/>
          <w:szCs w:val="24"/>
        </w:rPr>
        <w:t xml:space="preserve">обслуживающего персонала </w:t>
      </w:r>
      <w:r w:rsidR="00A14F55" w:rsidRPr="00FF3D8F">
        <w:rPr>
          <w:rFonts w:cs="Times New Roman"/>
          <w:szCs w:val="24"/>
        </w:rPr>
        <w:t>к зажимам (</w:t>
      </w:r>
      <w:r w:rsidR="00A14F55" w:rsidRPr="00BF5E97">
        <w:rPr>
          <w:rFonts w:cs="Times New Roman"/>
          <w:szCs w:val="24"/>
        </w:rPr>
        <w:t>клеммам) подключения средств измерений и иного оборудования</w:t>
      </w:r>
      <w:r w:rsidR="00117ECD" w:rsidRPr="008526D7">
        <w:rPr>
          <w:rFonts w:cs="Times New Roman"/>
          <w:szCs w:val="24"/>
        </w:rPr>
        <w:t>;</w:t>
      </w:r>
    </w:p>
    <w:p w:rsidR="00117ECD" w:rsidRPr="008526D7" w:rsidRDefault="00A14F55" w:rsidP="00FF3D8F">
      <w:pPr>
        <w:pStyle w:val="a4"/>
        <w:numPr>
          <w:ilvl w:val="0"/>
          <w:numId w:val="12"/>
        </w:numPr>
        <w:spacing w:after="60"/>
        <w:ind w:left="426" w:hanging="284"/>
        <w:contextualSpacing w:val="0"/>
        <w:rPr>
          <w:rFonts w:cs="Times New Roman"/>
          <w:szCs w:val="24"/>
        </w:rPr>
      </w:pPr>
      <w:r w:rsidRPr="00FF3D8F">
        <w:rPr>
          <w:rFonts w:cs="Times New Roman"/>
          <w:szCs w:val="24"/>
        </w:rPr>
        <w:t xml:space="preserve">удобной </w:t>
      </w:r>
      <w:r w:rsidR="00117ECD" w:rsidRPr="00FF3D8F">
        <w:rPr>
          <w:rFonts w:cs="Times New Roman"/>
          <w:szCs w:val="24"/>
        </w:rPr>
        <w:t>установки (</w:t>
      </w:r>
      <w:r w:rsidRPr="00FF3D8F">
        <w:rPr>
          <w:rFonts w:cs="Times New Roman"/>
          <w:szCs w:val="24"/>
        </w:rPr>
        <w:t>замены</w:t>
      </w:r>
      <w:r w:rsidR="00117ECD" w:rsidRPr="00FF3D8F">
        <w:rPr>
          <w:rFonts w:cs="Times New Roman"/>
          <w:szCs w:val="24"/>
        </w:rPr>
        <w:t xml:space="preserve">) </w:t>
      </w:r>
      <w:r w:rsidR="00117ECD" w:rsidRPr="00BF5E97">
        <w:rPr>
          <w:rFonts w:cs="Times New Roman"/>
          <w:szCs w:val="24"/>
        </w:rPr>
        <w:t>средств измерений и иного оборудования</w:t>
      </w:r>
      <w:r w:rsidR="00FE02B4">
        <w:rPr>
          <w:rFonts w:cs="Times New Roman"/>
          <w:szCs w:val="24"/>
        </w:rPr>
        <w:t xml:space="preserve"> </w:t>
      </w:r>
      <w:r w:rsidR="00117ECD" w:rsidRPr="008526D7">
        <w:rPr>
          <w:rFonts w:cs="Times New Roman"/>
          <w:szCs w:val="24"/>
        </w:rPr>
        <w:t>с лицевой стороны с отклонением от вертикальной оси,</w:t>
      </w:r>
      <w:r w:rsidR="00117ECD" w:rsidRPr="00FF3D8F">
        <w:rPr>
          <w:rFonts w:cs="Times New Roman"/>
          <w:szCs w:val="24"/>
        </w:rPr>
        <w:t xml:space="preserve"> не превышающим 1°</w:t>
      </w:r>
      <w:r w:rsidR="00117ECD" w:rsidRPr="008526D7">
        <w:rPr>
          <w:rFonts w:cs="Times New Roman"/>
          <w:szCs w:val="24"/>
          <w:shd w:val="clear" w:color="auto" w:fill="FFFFFF"/>
        </w:rPr>
        <w:t>(п.1.5.31 ПУЭ).</w:t>
      </w:r>
    </w:p>
    <w:p w:rsidR="00F717C8" w:rsidRPr="00FF3D8F" w:rsidRDefault="009A49E9" w:rsidP="00FF3D8F">
      <w:pPr>
        <w:pStyle w:val="a4"/>
        <w:numPr>
          <w:ilvl w:val="2"/>
          <w:numId w:val="15"/>
        </w:numPr>
        <w:tabs>
          <w:tab w:val="left" w:pos="1276"/>
        </w:tabs>
        <w:spacing w:after="60"/>
        <w:ind w:left="0" w:firstLine="567"/>
        <w:contextualSpacing w:val="0"/>
        <w:rPr>
          <w:rFonts w:cs="Times New Roman"/>
          <w:szCs w:val="24"/>
        </w:rPr>
      </w:pPr>
      <w:bookmarkStart w:id="21" w:name="dst101030"/>
      <w:bookmarkStart w:id="22" w:name="dst101031"/>
      <w:bookmarkStart w:id="23" w:name="dst101720"/>
      <w:bookmarkStart w:id="24" w:name="dst101032"/>
      <w:bookmarkStart w:id="25" w:name="dst101033"/>
      <w:bookmarkEnd w:id="21"/>
      <w:bookmarkEnd w:id="22"/>
      <w:bookmarkEnd w:id="23"/>
      <w:bookmarkEnd w:id="24"/>
      <w:bookmarkEnd w:id="25"/>
      <w:r w:rsidRPr="008526D7">
        <w:rPr>
          <w:rFonts w:cs="Times New Roman"/>
          <w:szCs w:val="24"/>
          <w:shd w:val="clear" w:color="auto" w:fill="FFFFFF"/>
        </w:rPr>
        <w:t xml:space="preserve">Прокладка цепей переменного тока и вторичных измерительных цепей к </w:t>
      </w:r>
      <w:r w:rsidRPr="008526D7">
        <w:rPr>
          <w:rFonts w:cs="Times New Roman"/>
          <w:szCs w:val="24"/>
        </w:rPr>
        <w:t xml:space="preserve">средствам измерений и иному оборудованию </w:t>
      </w:r>
      <w:r w:rsidR="00117ECD" w:rsidRPr="008526D7">
        <w:rPr>
          <w:rFonts w:cs="Times New Roman"/>
          <w:szCs w:val="24"/>
          <w:shd w:val="clear" w:color="auto" w:fill="FFFFFF"/>
        </w:rPr>
        <w:t>должны отвечать требованиям</w:t>
      </w:r>
      <w:r w:rsidR="00FE02B4">
        <w:rPr>
          <w:rFonts w:cs="Times New Roman"/>
          <w:szCs w:val="24"/>
          <w:shd w:val="clear" w:color="auto" w:fill="FFFFFF"/>
        </w:rPr>
        <w:t xml:space="preserve"> </w:t>
      </w:r>
      <w:r w:rsidR="00117ECD" w:rsidRPr="008526D7">
        <w:rPr>
          <w:rFonts w:cs="Times New Roman"/>
          <w:szCs w:val="24"/>
          <w:shd w:val="clear" w:color="auto" w:fill="FFFFFF"/>
        </w:rPr>
        <w:t>гл. 2.1 и 3.4.</w:t>
      </w:r>
      <w:r w:rsidRPr="008526D7">
        <w:rPr>
          <w:rFonts w:cs="Times New Roman"/>
          <w:szCs w:val="24"/>
          <w:shd w:val="clear" w:color="auto" w:fill="FFFFFF"/>
        </w:rPr>
        <w:t xml:space="preserve"> ПУЭ (п.1.5.32 ПУЭ).</w:t>
      </w:r>
    </w:p>
    <w:p w:rsidR="009A49E9" w:rsidRPr="00FF3D8F" w:rsidRDefault="009A49E9" w:rsidP="00FF3D8F">
      <w:pPr>
        <w:pStyle w:val="a4"/>
        <w:numPr>
          <w:ilvl w:val="2"/>
          <w:numId w:val="15"/>
        </w:numPr>
        <w:tabs>
          <w:tab w:val="left" w:pos="1276"/>
        </w:tabs>
        <w:spacing w:after="60"/>
        <w:ind w:left="0" w:firstLine="567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  <w:shd w:val="clear" w:color="auto" w:fill="FFFFFF"/>
        </w:rPr>
        <w:t xml:space="preserve">Сечение проводников кабелей, подсоединяемых к </w:t>
      </w:r>
      <w:r w:rsidRPr="008526D7">
        <w:rPr>
          <w:rFonts w:cs="Times New Roman"/>
          <w:szCs w:val="24"/>
        </w:rPr>
        <w:t>средствам измерения и иному оборудованию</w:t>
      </w:r>
      <w:r w:rsidRPr="008526D7">
        <w:rPr>
          <w:rFonts w:cs="Times New Roman"/>
          <w:szCs w:val="24"/>
          <w:shd w:val="clear" w:color="auto" w:fill="FFFFFF"/>
        </w:rPr>
        <w:t>, должны приниматься в соответствии с требованиями п.3.4.4 ПУЭ (п.1.5.34 ПУЭ).</w:t>
      </w:r>
    </w:p>
    <w:p w:rsidR="002F4D79" w:rsidRPr="00FF3D8F" w:rsidRDefault="002F4D79" w:rsidP="00FF3D8F">
      <w:pPr>
        <w:pStyle w:val="a4"/>
        <w:numPr>
          <w:ilvl w:val="2"/>
          <w:numId w:val="15"/>
        </w:numPr>
        <w:tabs>
          <w:tab w:val="left" w:pos="1276"/>
        </w:tabs>
        <w:spacing w:after="60"/>
        <w:ind w:left="0" w:firstLine="567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  <w:shd w:val="clear" w:color="auto" w:fill="FFFFFF"/>
        </w:rPr>
        <w:t xml:space="preserve">При монтаже проводников для непосредственного подключения </w:t>
      </w:r>
      <w:r w:rsidRPr="008526D7">
        <w:rPr>
          <w:rFonts w:cs="Times New Roman"/>
          <w:szCs w:val="24"/>
        </w:rPr>
        <w:t>средств измерений и иного оборудования</w:t>
      </w:r>
      <w:r w:rsidRPr="008526D7">
        <w:rPr>
          <w:rFonts w:cs="Times New Roman"/>
          <w:szCs w:val="24"/>
          <w:shd w:val="clear" w:color="auto" w:fill="FFFFFF"/>
        </w:rPr>
        <w:t xml:space="preserve"> перед зажимами </w:t>
      </w:r>
      <w:r w:rsidRPr="008526D7">
        <w:rPr>
          <w:rFonts w:cs="Times New Roman"/>
          <w:szCs w:val="24"/>
        </w:rPr>
        <w:t xml:space="preserve">(клеммами) </w:t>
      </w:r>
      <w:r w:rsidRPr="008526D7">
        <w:rPr>
          <w:rFonts w:cs="Times New Roman"/>
          <w:szCs w:val="24"/>
          <w:shd w:val="clear" w:color="auto" w:fill="FFFFFF"/>
        </w:rPr>
        <w:t xml:space="preserve">необходимо оставлять свободные концы проводников длиной не менее 120 мм. Изоляция проводников (фаз и нейтрали) на длине не менее 100 мм должна иметь отличительную </w:t>
      </w:r>
      <w:r w:rsidRPr="00FF3D8F">
        <w:rPr>
          <w:rFonts w:cs="Times New Roman"/>
          <w:szCs w:val="24"/>
        </w:rPr>
        <w:t xml:space="preserve">маркировку </w:t>
      </w:r>
      <w:r w:rsidRPr="008526D7">
        <w:rPr>
          <w:rFonts w:cs="Times New Roman"/>
          <w:szCs w:val="24"/>
          <w:shd w:val="clear" w:color="auto" w:fill="FFFFFF"/>
        </w:rPr>
        <w:t xml:space="preserve">проводников </w:t>
      </w:r>
      <w:r w:rsidRPr="00FF3D8F">
        <w:rPr>
          <w:rFonts w:cs="Times New Roman"/>
          <w:szCs w:val="24"/>
        </w:rPr>
        <w:t>по цвету</w:t>
      </w:r>
      <w:r w:rsidRPr="008526D7">
        <w:rPr>
          <w:rFonts w:cs="Times New Roman"/>
          <w:szCs w:val="24"/>
          <w:shd w:val="clear" w:color="auto" w:fill="FFFFFF"/>
        </w:rPr>
        <w:t xml:space="preserve"> (п.1.5.35 ПУЭ).</w:t>
      </w:r>
    </w:p>
    <w:p w:rsidR="00A00E57" w:rsidRPr="00FF3D8F" w:rsidRDefault="00A00E57" w:rsidP="00FF3D8F">
      <w:pPr>
        <w:pStyle w:val="a4"/>
        <w:numPr>
          <w:ilvl w:val="2"/>
          <w:numId w:val="15"/>
        </w:numPr>
        <w:tabs>
          <w:tab w:val="left" w:pos="1276"/>
        </w:tabs>
        <w:spacing w:after="60"/>
        <w:ind w:left="0" w:firstLine="567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  <w:shd w:val="clear" w:color="auto" w:fill="FFFFFF"/>
        </w:rPr>
        <w:t xml:space="preserve">Для безопасной установки (замены) </w:t>
      </w:r>
      <w:r w:rsidRPr="008526D7">
        <w:rPr>
          <w:rFonts w:cs="Times New Roman"/>
          <w:szCs w:val="24"/>
        </w:rPr>
        <w:t>средств измерений и иного оборудования</w:t>
      </w:r>
      <w:r w:rsidRPr="008526D7">
        <w:rPr>
          <w:rFonts w:cs="Times New Roman"/>
          <w:szCs w:val="24"/>
          <w:shd w:val="clear" w:color="auto" w:fill="FFFFFF"/>
        </w:rPr>
        <w:t xml:space="preserve"> в сетях напряжением 0,4 кВ должна предусматриваться возможность отключения (снятие напряжения</w:t>
      </w:r>
      <w:r w:rsidR="00CA7DCC" w:rsidRPr="008526D7">
        <w:rPr>
          <w:rFonts w:cs="Times New Roman"/>
          <w:szCs w:val="24"/>
          <w:shd w:val="clear" w:color="auto" w:fill="FFFFFF"/>
        </w:rPr>
        <w:t>)</w:t>
      </w:r>
      <w:r w:rsidRPr="008526D7">
        <w:rPr>
          <w:rFonts w:cs="Times New Roman"/>
          <w:szCs w:val="24"/>
          <w:shd w:val="clear" w:color="auto" w:fill="FFFFFF"/>
        </w:rPr>
        <w:t xml:space="preserve"> со всех </w:t>
      </w:r>
      <w:r w:rsidR="00CA7DCC" w:rsidRPr="008526D7">
        <w:rPr>
          <w:rFonts w:cs="Times New Roman"/>
          <w:szCs w:val="24"/>
          <w:shd w:val="clear" w:color="auto" w:fill="FFFFFF"/>
        </w:rPr>
        <w:t xml:space="preserve">питающих </w:t>
      </w:r>
      <w:r w:rsidRPr="008526D7">
        <w:rPr>
          <w:rFonts w:cs="Times New Roman"/>
          <w:szCs w:val="24"/>
          <w:shd w:val="clear" w:color="auto" w:fill="FFFFFF"/>
        </w:rPr>
        <w:t>фаз</w:t>
      </w:r>
      <w:r w:rsidR="00FE02B4">
        <w:rPr>
          <w:rFonts w:cs="Times New Roman"/>
          <w:szCs w:val="24"/>
          <w:shd w:val="clear" w:color="auto" w:fill="FFFFFF"/>
        </w:rPr>
        <w:t xml:space="preserve">, </w:t>
      </w:r>
      <w:r w:rsidRPr="008526D7">
        <w:rPr>
          <w:rFonts w:cs="Times New Roman"/>
          <w:szCs w:val="24"/>
        </w:rPr>
        <w:t>средств измерений и иного оборудования</w:t>
      </w:r>
      <w:r w:rsidRPr="008526D7">
        <w:rPr>
          <w:rFonts w:cs="Times New Roman"/>
          <w:szCs w:val="24"/>
          <w:shd w:val="clear" w:color="auto" w:fill="FFFFFF"/>
        </w:rPr>
        <w:t xml:space="preserve"> коммутационными аппаратами (предохранителями) установленными на расстоянии не более 10 м до них. Трансформаторы тока </w:t>
      </w:r>
      <w:r w:rsidR="00F8291E" w:rsidRPr="008526D7">
        <w:rPr>
          <w:rFonts w:cs="Times New Roman"/>
          <w:szCs w:val="24"/>
          <w:shd w:val="clear" w:color="auto" w:fill="FFFFFF"/>
        </w:rPr>
        <w:t>в сетях напряжением 0,4 кВ</w:t>
      </w:r>
      <w:r w:rsidRPr="008526D7">
        <w:rPr>
          <w:rFonts w:cs="Times New Roman"/>
          <w:szCs w:val="24"/>
          <w:shd w:val="clear" w:color="auto" w:fill="FFFFFF"/>
        </w:rPr>
        <w:t xml:space="preserve"> должны устанавл</w:t>
      </w:r>
      <w:r w:rsidR="00F8291E" w:rsidRPr="008526D7">
        <w:rPr>
          <w:rFonts w:cs="Times New Roman"/>
          <w:szCs w:val="24"/>
          <w:shd w:val="clear" w:color="auto" w:fill="FFFFFF"/>
        </w:rPr>
        <w:t>иваются</w:t>
      </w:r>
      <w:r w:rsidRPr="008526D7">
        <w:rPr>
          <w:rFonts w:cs="Times New Roman"/>
          <w:szCs w:val="24"/>
          <w:shd w:val="clear" w:color="auto" w:fill="FFFFFF"/>
        </w:rPr>
        <w:t xml:space="preserve"> после коммутационных аппаратов по направлению потока мощности (п.1.5.3</w:t>
      </w:r>
      <w:r w:rsidR="00F8291E" w:rsidRPr="008526D7">
        <w:rPr>
          <w:rFonts w:cs="Times New Roman"/>
          <w:szCs w:val="24"/>
          <w:shd w:val="clear" w:color="auto" w:fill="FFFFFF"/>
        </w:rPr>
        <w:t>6</w:t>
      </w:r>
      <w:r w:rsidRPr="008526D7">
        <w:rPr>
          <w:rFonts w:cs="Times New Roman"/>
          <w:szCs w:val="24"/>
          <w:shd w:val="clear" w:color="auto" w:fill="FFFFFF"/>
        </w:rPr>
        <w:t xml:space="preserve"> ПУЭ).</w:t>
      </w:r>
    </w:p>
    <w:p w:rsidR="00CA7DCC" w:rsidRPr="00FF3D8F" w:rsidRDefault="00CA7DCC" w:rsidP="00FF3D8F">
      <w:pPr>
        <w:pStyle w:val="a4"/>
        <w:numPr>
          <w:ilvl w:val="2"/>
          <w:numId w:val="15"/>
        </w:numPr>
        <w:tabs>
          <w:tab w:val="left" w:pos="1276"/>
        </w:tabs>
        <w:spacing w:after="60"/>
        <w:ind w:left="0" w:firstLine="567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  <w:shd w:val="clear" w:color="auto" w:fill="FFFFFF"/>
        </w:rPr>
        <w:t xml:space="preserve">Для целей безопасной установки (замены) </w:t>
      </w:r>
      <w:r w:rsidRPr="00BF5E97">
        <w:rPr>
          <w:rFonts w:cs="Times New Roman"/>
          <w:szCs w:val="24"/>
        </w:rPr>
        <w:t xml:space="preserve">и технического обслуживания </w:t>
      </w:r>
      <w:r w:rsidRPr="008526D7">
        <w:rPr>
          <w:rFonts w:cs="Times New Roman"/>
          <w:szCs w:val="24"/>
        </w:rPr>
        <w:t>средств измерений и иного оборудования</w:t>
      </w:r>
      <w:r w:rsidR="00CB2CD4">
        <w:rPr>
          <w:rFonts w:cs="Times New Roman"/>
          <w:szCs w:val="24"/>
        </w:rPr>
        <w:t xml:space="preserve"> </w:t>
      </w:r>
      <w:r w:rsidRPr="00BF5E97">
        <w:rPr>
          <w:rFonts w:cs="Times New Roman"/>
          <w:szCs w:val="24"/>
        </w:rPr>
        <w:t xml:space="preserve">в местах их </w:t>
      </w:r>
      <w:r w:rsidRPr="008526D7">
        <w:rPr>
          <w:rFonts w:cs="Times New Roman"/>
          <w:szCs w:val="24"/>
          <w:shd w:val="clear" w:color="auto" w:fill="FFFFFF"/>
        </w:rPr>
        <w:t xml:space="preserve">размещения </w:t>
      </w:r>
      <w:r w:rsidRPr="00BF5E97">
        <w:rPr>
          <w:rFonts w:cs="Times New Roman"/>
          <w:szCs w:val="24"/>
        </w:rPr>
        <w:t>нужно исключить наличие открытых (</w:t>
      </w:r>
      <w:r w:rsidRPr="00A30C87">
        <w:rPr>
          <w:rFonts w:cs="Times New Roman"/>
          <w:szCs w:val="24"/>
        </w:rPr>
        <w:t>неизолированных) токоведущих частей</w:t>
      </w:r>
      <w:r w:rsidRPr="005E2D00">
        <w:rPr>
          <w:rFonts w:cs="Times New Roman"/>
          <w:szCs w:val="24"/>
        </w:rPr>
        <w:t>.</w:t>
      </w:r>
    </w:p>
    <w:p w:rsidR="00F8291E" w:rsidRPr="00FF3D8F" w:rsidRDefault="00F8291E" w:rsidP="00FF3D8F">
      <w:pPr>
        <w:pStyle w:val="a4"/>
        <w:numPr>
          <w:ilvl w:val="2"/>
          <w:numId w:val="15"/>
        </w:numPr>
        <w:tabs>
          <w:tab w:val="left" w:pos="1276"/>
        </w:tabs>
        <w:spacing w:after="60"/>
        <w:ind w:left="0" w:firstLine="567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  <w:shd w:val="clear" w:color="auto" w:fill="FFFFFF"/>
        </w:rPr>
        <w:t xml:space="preserve">Заземление (зануление) </w:t>
      </w:r>
      <w:r w:rsidRPr="008526D7">
        <w:rPr>
          <w:rFonts w:cs="Times New Roman"/>
          <w:szCs w:val="24"/>
        </w:rPr>
        <w:t>средств измерений и иного оборудования</w:t>
      </w:r>
      <w:r w:rsidRPr="008526D7">
        <w:rPr>
          <w:rFonts w:cs="Times New Roman"/>
          <w:szCs w:val="24"/>
          <w:shd w:val="clear" w:color="auto" w:fill="FFFFFF"/>
        </w:rPr>
        <w:t xml:space="preserve"> должно выполняться в соответствии с требованиями гл.1.7. ПУЭ. Проводники заземления (зануления) от </w:t>
      </w:r>
      <w:r w:rsidRPr="008526D7">
        <w:rPr>
          <w:rFonts w:cs="Times New Roman"/>
          <w:szCs w:val="24"/>
        </w:rPr>
        <w:t>средств измерений и иного оборудования</w:t>
      </w:r>
      <w:r w:rsidRPr="008526D7">
        <w:rPr>
          <w:rFonts w:cs="Times New Roman"/>
          <w:szCs w:val="24"/>
          <w:shd w:val="clear" w:color="auto" w:fill="FFFFFF"/>
        </w:rPr>
        <w:t xml:space="preserve"> до ближайшей сборки зажимов (клемм) заземления (зануления) должны быть выполнены из меди (п.1.5.37 ПУЭ).</w:t>
      </w:r>
    </w:p>
    <w:p w:rsidR="00F8291E" w:rsidRPr="00FF3D8F" w:rsidRDefault="00B8037A" w:rsidP="00FF3D8F">
      <w:pPr>
        <w:pStyle w:val="a4"/>
        <w:numPr>
          <w:ilvl w:val="2"/>
          <w:numId w:val="15"/>
        </w:numPr>
        <w:tabs>
          <w:tab w:val="left" w:pos="1418"/>
        </w:tabs>
        <w:spacing w:after="60"/>
        <w:ind w:left="0" w:firstLine="567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  <w:shd w:val="clear" w:color="auto" w:fill="FFFFFF"/>
        </w:rPr>
        <w:t>Если</w:t>
      </w:r>
      <w:r w:rsidR="00F8291E" w:rsidRPr="008526D7">
        <w:rPr>
          <w:rFonts w:cs="Times New Roman"/>
          <w:szCs w:val="24"/>
          <w:shd w:val="clear" w:color="auto" w:fill="FFFFFF"/>
        </w:rPr>
        <w:t xml:space="preserve"> объект автоматизации </w:t>
      </w:r>
      <w:r w:rsidRPr="008526D7">
        <w:rPr>
          <w:rFonts w:cs="Times New Roman"/>
          <w:szCs w:val="24"/>
          <w:shd w:val="clear" w:color="auto" w:fill="FFFFFF"/>
        </w:rPr>
        <w:t xml:space="preserve">имеет </w:t>
      </w:r>
      <w:r w:rsidR="00F8291E" w:rsidRPr="008526D7">
        <w:rPr>
          <w:rFonts w:cs="Times New Roman"/>
          <w:szCs w:val="24"/>
          <w:shd w:val="clear" w:color="auto" w:fill="FFFFFF"/>
        </w:rPr>
        <w:t>несколь</w:t>
      </w:r>
      <w:r w:rsidRPr="008526D7">
        <w:rPr>
          <w:rFonts w:cs="Times New Roman"/>
          <w:szCs w:val="24"/>
          <w:shd w:val="clear" w:color="auto" w:fill="FFFFFF"/>
        </w:rPr>
        <w:t>ко</w:t>
      </w:r>
      <w:r w:rsidR="00CB2CD4"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подсоединений (вводов)</w:t>
      </w:r>
      <w:r w:rsidR="00F8291E" w:rsidRPr="008526D7">
        <w:rPr>
          <w:rFonts w:cs="Times New Roman"/>
          <w:szCs w:val="24"/>
          <w:shd w:val="clear" w:color="auto" w:fill="FFFFFF"/>
        </w:rPr>
        <w:t xml:space="preserve"> с раздельным учётом электрической энергии (мощности)</w:t>
      </w:r>
      <w:r w:rsidRPr="008526D7">
        <w:rPr>
          <w:rFonts w:cs="Times New Roman"/>
          <w:szCs w:val="24"/>
          <w:shd w:val="clear" w:color="auto" w:fill="FFFFFF"/>
        </w:rPr>
        <w:t>,</w:t>
      </w:r>
      <w:r w:rsidR="00F8291E" w:rsidRPr="008526D7">
        <w:rPr>
          <w:rFonts w:cs="Times New Roman"/>
          <w:szCs w:val="24"/>
          <w:shd w:val="clear" w:color="auto" w:fill="FFFFFF"/>
        </w:rPr>
        <w:t xml:space="preserve"> на панелях </w:t>
      </w:r>
      <w:r w:rsidRPr="008526D7">
        <w:rPr>
          <w:rFonts w:cs="Times New Roman"/>
          <w:szCs w:val="24"/>
          <w:shd w:val="clear" w:color="auto" w:fill="FFFFFF"/>
        </w:rPr>
        <w:t xml:space="preserve">в шкафах (щитах) или в нишах размещения </w:t>
      </w:r>
      <w:r w:rsidR="00F8291E" w:rsidRPr="008526D7">
        <w:rPr>
          <w:rFonts w:cs="Times New Roman"/>
          <w:szCs w:val="24"/>
        </w:rPr>
        <w:t>средств измерений</w:t>
      </w:r>
      <w:r w:rsidR="00F8291E" w:rsidRPr="008526D7">
        <w:rPr>
          <w:rFonts w:cs="Times New Roman"/>
          <w:szCs w:val="24"/>
          <w:shd w:val="clear" w:color="auto" w:fill="FFFFFF"/>
        </w:rPr>
        <w:t xml:space="preserve"> должны быть надписи </w:t>
      </w:r>
      <w:r w:rsidRPr="008526D7">
        <w:rPr>
          <w:rFonts w:cs="Times New Roman"/>
          <w:szCs w:val="24"/>
          <w:shd w:val="clear" w:color="auto" w:fill="FFFFFF"/>
        </w:rPr>
        <w:t xml:space="preserve">с </w:t>
      </w:r>
      <w:r w:rsidR="00F8291E" w:rsidRPr="008526D7">
        <w:rPr>
          <w:rFonts w:cs="Times New Roman"/>
          <w:szCs w:val="24"/>
          <w:shd w:val="clear" w:color="auto" w:fill="FFFFFF"/>
        </w:rPr>
        <w:t>наименовани</w:t>
      </w:r>
      <w:r w:rsidRPr="008526D7">
        <w:rPr>
          <w:rFonts w:cs="Times New Roman"/>
          <w:szCs w:val="24"/>
          <w:shd w:val="clear" w:color="auto" w:fill="FFFFFF"/>
        </w:rPr>
        <w:t>ем</w:t>
      </w:r>
      <w:r w:rsidR="00F8291E" w:rsidRPr="008526D7">
        <w:rPr>
          <w:rFonts w:cs="Times New Roman"/>
          <w:szCs w:val="24"/>
          <w:shd w:val="clear" w:color="auto" w:fill="FFFFFF"/>
        </w:rPr>
        <w:t xml:space="preserve"> присоединений</w:t>
      </w:r>
      <w:r w:rsidRPr="008526D7">
        <w:rPr>
          <w:rFonts w:cs="Times New Roman"/>
          <w:szCs w:val="24"/>
          <w:shd w:val="clear" w:color="auto" w:fill="FFFFFF"/>
        </w:rPr>
        <w:t xml:space="preserve"> (п.1.5.38 ПУЭ).</w:t>
      </w:r>
    </w:p>
    <w:p w:rsidR="00B8037A" w:rsidRDefault="00B8037A" w:rsidP="00FF3D8F">
      <w:pPr>
        <w:pStyle w:val="a4"/>
        <w:numPr>
          <w:ilvl w:val="2"/>
          <w:numId w:val="15"/>
        </w:numPr>
        <w:tabs>
          <w:tab w:val="left" w:pos="1418"/>
        </w:tabs>
        <w:spacing w:after="60"/>
        <w:ind w:left="0" w:firstLine="567"/>
        <w:contextualSpacing w:val="0"/>
        <w:rPr>
          <w:rFonts w:cs="Times New Roman"/>
          <w:szCs w:val="24"/>
        </w:rPr>
      </w:pPr>
      <w:r w:rsidRPr="00BF5E97">
        <w:rPr>
          <w:rFonts w:cs="Times New Roman"/>
          <w:szCs w:val="24"/>
        </w:rPr>
        <w:t xml:space="preserve">Средства </w:t>
      </w:r>
      <w:r w:rsidRPr="008526D7">
        <w:rPr>
          <w:rFonts w:cs="Times New Roman"/>
          <w:szCs w:val="24"/>
        </w:rPr>
        <w:t>измерений и иное оборудование</w:t>
      </w:r>
      <w:r w:rsidR="00CB2CD4">
        <w:rPr>
          <w:rFonts w:cs="Times New Roman"/>
          <w:szCs w:val="24"/>
        </w:rPr>
        <w:t xml:space="preserve"> </w:t>
      </w:r>
      <w:r w:rsidRPr="00BF5E97">
        <w:rPr>
          <w:rFonts w:cs="Times New Roman"/>
          <w:szCs w:val="24"/>
        </w:rPr>
        <w:t>должны быть защищены от внешнего воздействия и</w:t>
      </w:r>
      <w:r w:rsidRPr="005E2D00">
        <w:rPr>
          <w:rFonts w:cs="Times New Roman"/>
          <w:szCs w:val="24"/>
        </w:rPr>
        <w:t xml:space="preserve"> (или) несанкционированного доступа для исключения возможности вмешательства в </w:t>
      </w:r>
      <w:r w:rsidRPr="00996F84">
        <w:rPr>
          <w:rFonts w:cs="Times New Roman"/>
          <w:szCs w:val="24"/>
        </w:rPr>
        <w:t>результаты измерений и (или) искажения учётных данных.</w:t>
      </w:r>
    </w:p>
    <w:p w:rsidR="008C53FE" w:rsidRDefault="008C53FE" w:rsidP="008C53FE">
      <w:pPr>
        <w:tabs>
          <w:tab w:val="left" w:pos="1418"/>
        </w:tabs>
        <w:spacing w:after="60"/>
        <w:rPr>
          <w:rFonts w:cs="Times New Roman"/>
          <w:szCs w:val="24"/>
        </w:rPr>
      </w:pPr>
    </w:p>
    <w:p w:rsidR="008C53FE" w:rsidRDefault="008C53FE" w:rsidP="008C53FE">
      <w:pPr>
        <w:tabs>
          <w:tab w:val="left" w:pos="1418"/>
        </w:tabs>
        <w:spacing w:after="60"/>
        <w:rPr>
          <w:rFonts w:cs="Times New Roman"/>
          <w:szCs w:val="24"/>
        </w:rPr>
      </w:pPr>
    </w:p>
    <w:p w:rsidR="008C53FE" w:rsidRDefault="008C53FE" w:rsidP="008C53FE">
      <w:pPr>
        <w:tabs>
          <w:tab w:val="left" w:pos="1418"/>
        </w:tabs>
        <w:spacing w:after="60"/>
        <w:rPr>
          <w:rFonts w:cs="Times New Roman"/>
          <w:szCs w:val="24"/>
        </w:rPr>
      </w:pPr>
    </w:p>
    <w:p w:rsidR="008C53FE" w:rsidRDefault="008C53FE" w:rsidP="008C53FE">
      <w:pPr>
        <w:tabs>
          <w:tab w:val="left" w:pos="1418"/>
        </w:tabs>
        <w:spacing w:after="60"/>
        <w:rPr>
          <w:rFonts w:cs="Times New Roman"/>
          <w:szCs w:val="24"/>
        </w:rPr>
      </w:pPr>
    </w:p>
    <w:p w:rsidR="008C53FE" w:rsidRDefault="008C53FE" w:rsidP="008C53FE">
      <w:pPr>
        <w:tabs>
          <w:tab w:val="left" w:pos="1418"/>
        </w:tabs>
        <w:spacing w:after="60"/>
        <w:rPr>
          <w:rFonts w:cs="Times New Roman"/>
          <w:szCs w:val="24"/>
        </w:rPr>
      </w:pPr>
    </w:p>
    <w:p w:rsidR="008C53FE" w:rsidRDefault="008C53FE" w:rsidP="008C53FE">
      <w:pPr>
        <w:tabs>
          <w:tab w:val="left" w:pos="1418"/>
        </w:tabs>
        <w:spacing w:after="60"/>
        <w:rPr>
          <w:rFonts w:cs="Times New Roman"/>
          <w:szCs w:val="24"/>
        </w:rPr>
      </w:pPr>
    </w:p>
    <w:p w:rsidR="008C53FE" w:rsidRDefault="008C53FE" w:rsidP="008C53FE">
      <w:pPr>
        <w:tabs>
          <w:tab w:val="left" w:pos="1418"/>
        </w:tabs>
        <w:spacing w:after="60"/>
        <w:rPr>
          <w:rFonts w:cs="Times New Roman"/>
          <w:szCs w:val="24"/>
        </w:rPr>
      </w:pPr>
    </w:p>
    <w:p w:rsidR="008C53FE" w:rsidRDefault="008C53FE" w:rsidP="008C53FE">
      <w:pPr>
        <w:tabs>
          <w:tab w:val="left" w:pos="1418"/>
        </w:tabs>
        <w:spacing w:after="60"/>
        <w:rPr>
          <w:rFonts w:cs="Times New Roman"/>
          <w:szCs w:val="24"/>
        </w:rPr>
      </w:pPr>
    </w:p>
    <w:p w:rsidR="008C53FE" w:rsidRDefault="008C53FE" w:rsidP="008C53FE">
      <w:pPr>
        <w:tabs>
          <w:tab w:val="left" w:pos="1418"/>
        </w:tabs>
        <w:spacing w:after="60"/>
        <w:rPr>
          <w:rFonts w:cs="Times New Roman"/>
          <w:szCs w:val="24"/>
        </w:rPr>
      </w:pPr>
    </w:p>
    <w:p w:rsidR="008C53FE" w:rsidRDefault="008C53FE" w:rsidP="008C53FE">
      <w:pPr>
        <w:tabs>
          <w:tab w:val="left" w:pos="1418"/>
        </w:tabs>
        <w:spacing w:after="60"/>
        <w:rPr>
          <w:rFonts w:cs="Times New Roman"/>
          <w:szCs w:val="24"/>
        </w:rPr>
      </w:pPr>
    </w:p>
    <w:p w:rsidR="008C53FE" w:rsidRDefault="008C53FE" w:rsidP="008C53FE">
      <w:pPr>
        <w:tabs>
          <w:tab w:val="left" w:pos="1418"/>
        </w:tabs>
        <w:spacing w:after="60"/>
        <w:rPr>
          <w:rFonts w:cs="Times New Roman"/>
          <w:szCs w:val="24"/>
        </w:rPr>
      </w:pPr>
    </w:p>
    <w:p w:rsidR="008C53FE" w:rsidRPr="008C53FE" w:rsidRDefault="008C53FE" w:rsidP="008C53FE">
      <w:pPr>
        <w:tabs>
          <w:tab w:val="left" w:pos="1418"/>
        </w:tabs>
        <w:spacing w:after="60"/>
        <w:rPr>
          <w:rFonts w:cs="Times New Roman"/>
          <w:szCs w:val="24"/>
        </w:rPr>
      </w:pPr>
    </w:p>
    <w:p w:rsidR="008C53FE" w:rsidRPr="008C53FE" w:rsidRDefault="0031731D" w:rsidP="008C53FE">
      <w:pPr>
        <w:pStyle w:val="a4"/>
        <w:numPr>
          <w:ilvl w:val="0"/>
          <w:numId w:val="15"/>
        </w:numPr>
        <w:spacing w:before="360" w:after="60"/>
        <w:ind w:left="851" w:hanging="284"/>
        <w:contextualSpacing w:val="0"/>
        <w:rPr>
          <w:rFonts w:cs="Times New Roman"/>
          <w:b/>
          <w:szCs w:val="24"/>
        </w:rPr>
      </w:pPr>
      <w:r w:rsidRPr="008C53FE">
        <w:rPr>
          <w:rFonts w:cs="Times New Roman"/>
          <w:b/>
          <w:szCs w:val="24"/>
        </w:rPr>
        <w:lastRenderedPageBreak/>
        <w:t xml:space="preserve">Техническое решение </w:t>
      </w:r>
      <w:r w:rsidRPr="008C53FE">
        <w:rPr>
          <w:rFonts w:eastAsia="Times New Roman" w:cs="Times New Roman"/>
          <w:b/>
          <w:szCs w:val="24"/>
        </w:rPr>
        <w:t xml:space="preserve">оснащения жилых и нежилых помещений в многоквартирном доме средствами измерений, оборудованием и нематериальными активами </w:t>
      </w:r>
      <w:r w:rsidRPr="008C53FE">
        <w:rPr>
          <w:rFonts w:cs="Times New Roman"/>
          <w:b/>
          <w:szCs w:val="24"/>
        </w:rPr>
        <w:t xml:space="preserve">на основе </w:t>
      </w:r>
      <w:r w:rsidR="008C53FE">
        <w:rPr>
          <w:rFonts w:cs="Times New Roman"/>
          <w:b/>
          <w:szCs w:val="24"/>
        </w:rPr>
        <w:t>б</w:t>
      </w:r>
      <w:r w:rsidR="008C53FE" w:rsidRPr="008C53FE">
        <w:rPr>
          <w:rFonts w:cs="Times New Roman"/>
          <w:b/>
          <w:szCs w:val="24"/>
        </w:rPr>
        <w:t>еспроводн</w:t>
      </w:r>
      <w:r w:rsidR="008C53FE">
        <w:rPr>
          <w:rFonts w:cs="Times New Roman"/>
          <w:b/>
          <w:szCs w:val="24"/>
        </w:rPr>
        <w:t>ой</w:t>
      </w:r>
      <w:r w:rsidR="008C53FE" w:rsidRPr="008C53FE">
        <w:rPr>
          <w:rFonts w:cs="Times New Roman"/>
          <w:b/>
          <w:szCs w:val="24"/>
        </w:rPr>
        <w:t xml:space="preserve"> технологи</w:t>
      </w:r>
      <w:r w:rsidR="008C53FE">
        <w:rPr>
          <w:rFonts w:cs="Times New Roman"/>
          <w:b/>
          <w:szCs w:val="24"/>
        </w:rPr>
        <w:t>и</w:t>
      </w:r>
      <w:r w:rsidR="008C53FE" w:rsidRPr="008C53FE">
        <w:rPr>
          <w:rFonts w:cs="Times New Roman"/>
          <w:b/>
          <w:szCs w:val="24"/>
        </w:rPr>
        <w:t xml:space="preserve"> передачи данных  </w:t>
      </w:r>
      <w:r w:rsidR="008C53FE">
        <w:rPr>
          <w:rFonts w:cs="Times New Roman"/>
          <w:b/>
          <w:szCs w:val="24"/>
          <w:lang w:val="en-US"/>
        </w:rPr>
        <w:t>LPWAN</w:t>
      </w:r>
      <w:r w:rsidR="008C53FE">
        <w:rPr>
          <w:rFonts w:cs="Times New Roman"/>
          <w:b/>
          <w:szCs w:val="24"/>
        </w:rPr>
        <w:t>.</w:t>
      </w:r>
    </w:p>
    <w:p w:rsidR="008C53FE" w:rsidRPr="008526D7" w:rsidRDefault="009E36D0" w:rsidP="008C53FE">
      <w:pPr>
        <w:spacing w:before="120" w:after="60"/>
        <w:ind w:firstLine="0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6297295" cy="391223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391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3FE" w:rsidRPr="008526D7" w:rsidRDefault="008C53FE" w:rsidP="008C53FE">
      <w:pPr>
        <w:spacing w:after="60"/>
        <w:ind w:firstLine="0"/>
        <w:jc w:val="center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t>Рисунок№1Организация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каналов</w:t>
      </w:r>
      <w:r w:rsidRPr="008C53FE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(линий)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связи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базе</w:t>
      </w:r>
      <w:r>
        <w:rPr>
          <w:rFonts w:cs="Times New Roman"/>
          <w:szCs w:val="24"/>
        </w:rPr>
        <w:t xml:space="preserve"> </w:t>
      </w:r>
      <w:r w:rsidRPr="008C53FE">
        <w:rPr>
          <w:rFonts w:cs="Times New Roman"/>
          <w:szCs w:val="24"/>
        </w:rPr>
        <w:t>технологии передачи данных  LPWAN</w:t>
      </w:r>
      <w:r>
        <w:rPr>
          <w:rFonts w:cs="Times New Roman"/>
          <w:szCs w:val="24"/>
        </w:rPr>
        <w:t>.</w:t>
      </w:r>
    </w:p>
    <w:p w:rsidR="008C53FE" w:rsidRDefault="008C53FE" w:rsidP="008C53FE">
      <w:pPr>
        <w:spacing w:after="60"/>
        <w:rPr>
          <w:rFonts w:cs="Times New Roman"/>
          <w:szCs w:val="24"/>
        </w:rPr>
      </w:pPr>
    </w:p>
    <w:p w:rsidR="008C53FE" w:rsidRPr="008526D7" w:rsidRDefault="008C53FE" w:rsidP="008C53FE">
      <w:pPr>
        <w:spacing w:after="6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t>Жилые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нежилые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помещения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многоквартирном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жилом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доме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оснащены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средствами измерений,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иным оборудованием и нематериальными активами, соответствующими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требованиям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минимального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набора функций,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утвержденным</w:t>
      </w:r>
      <w:r>
        <w:rPr>
          <w:rFonts w:cs="Times New Roman"/>
          <w:szCs w:val="24"/>
        </w:rPr>
        <w:t xml:space="preserve"> </w:t>
      </w:r>
      <w:r w:rsidRPr="008526D7">
        <w:rPr>
          <w:rFonts w:eastAsia="Times New Roman" w:cs="Times New Roman"/>
          <w:szCs w:val="24"/>
        </w:rPr>
        <w:t>Постановлением</w:t>
      </w:r>
      <w:r>
        <w:rPr>
          <w:rFonts w:eastAsia="Times New Roman"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№890,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формирующим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ИИК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(нижний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уровень).</w:t>
      </w:r>
    </w:p>
    <w:p w:rsidR="008C53FE" w:rsidRPr="008526D7" w:rsidRDefault="008C53FE" w:rsidP="008C53FE">
      <w:pPr>
        <w:spacing w:after="6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t>Все приборы учёта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составе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ИИК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(нижний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уровень)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оснащены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универсальными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 xml:space="preserve">приема-передатчиками </w:t>
      </w:r>
      <w:r>
        <w:rPr>
          <w:rFonts w:cs="Times New Roman"/>
          <w:szCs w:val="24"/>
        </w:rPr>
        <w:t>радио сигнала</w:t>
      </w:r>
      <w:r w:rsidRPr="008526D7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обеспечивающими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гарантированный прием, обработку и передачу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измерительной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информации,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учётных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данных,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управляющих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сигналов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(команд),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сигналов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оповещения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наступлении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штатных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срочных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событий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Базовые станции</w:t>
      </w:r>
      <w:r w:rsidRPr="008526D7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формирующие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ИВКЭ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(средний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уровень).</w:t>
      </w:r>
    </w:p>
    <w:p w:rsidR="008C53FE" w:rsidRPr="008526D7" w:rsidRDefault="008C53FE" w:rsidP="008C53FE">
      <w:pPr>
        <w:spacing w:after="6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t>Обмен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измерительной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информацией,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учётными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данными,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управляющими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сигналами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(командами)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сигналами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оповещения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между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ИИК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(нижний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уровень)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ИВКЭ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(средний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уровень)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одному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организованному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каналу</w:t>
      </w:r>
      <w:r w:rsidR="00F67E94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(линии)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связи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использованием</w:t>
      </w:r>
      <w:r>
        <w:rPr>
          <w:rFonts w:cs="Times New Roman"/>
          <w:szCs w:val="24"/>
        </w:rPr>
        <w:t xml:space="preserve"> радио сигнала</w:t>
      </w:r>
      <w:r w:rsidRPr="008526D7">
        <w:rPr>
          <w:rFonts w:cs="Times New Roman"/>
          <w:szCs w:val="24"/>
        </w:rPr>
        <w:t>.</w:t>
      </w:r>
    </w:p>
    <w:p w:rsidR="008C53FE" w:rsidRPr="00F67E94" w:rsidRDefault="008C53FE" w:rsidP="008C53FE">
      <w:pPr>
        <w:spacing w:after="60"/>
        <w:rPr>
          <w:rFonts w:cs="Times New Roman"/>
          <w:color w:val="FF0000"/>
          <w:szCs w:val="24"/>
        </w:rPr>
      </w:pPr>
      <w:r w:rsidRPr="00F67E94">
        <w:rPr>
          <w:rFonts w:cs="Times New Roman"/>
          <w:szCs w:val="24"/>
        </w:rPr>
        <w:t xml:space="preserve">В качестве канала (линии) связи между приборами учёта в составе ИИК (нижний уровень) и Базовыми станциями в составе ИВКЭ (средний уровень) </w:t>
      </w:r>
      <w:r w:rsidR="00F67E94">
        <w:rPr>
          <w:rFonts w:cs="Times New Roman"/>
          <w:szCs w:val="24"/>
        </w:rPr>
        <w:t xml:space="preserve">применяется приемо-передающее оборудование, </w:t>
      </w:r>
      <w:r w:rsidR="00BF2547">
        <w:rPr>
          <w:rFonts w:cs="Times New Roman"/>
          <w:szCs w:val="24"/>
        </w:rPr>
        <w:t>работающие</w:t>
      </w:r>
      <w:r w:rsidR="00F67E94">
        <w:rPr>
          <w:rFonts w:cs="Times New Roman"/>
          <w:szCs w:val="24"/>
        </w:rPr>
        <w:t xml:space="preserve"> на технологии </w:t>
      </w:r>
      <w:r w:rsidR="00F67E94">
        <w:rPr>
          <w:rFonts w:cs="Times New Roman"/>
          <w:szCs w:val="24"/>
          <w:lang w:val="en-US"/>
        </w:rPr>
        <w:t>LPWAN</w:t>
      </w:r>
      <w:r w:rsidR="00F67E94">
        <w:rPr>
          <w:rFonts w:cs="Times New Roman"/>
          <w:szCs w:val="24"/>
        </w:rPr>
        <w:t>.</w:t>
      </w:r>
    </w:p>
    <w:p w:rsidR="008C53FE" w:rsidRPr="008526D7" w:rsidRDefault="008C53FE" w:rsidP="008C53FE">
      <w:pPr>
        <w:spacing w:after="60"/>
        <w:rPr>
          <w:rFonts w:cs="Times New Roman"/>
          <w:szCs w:val="24"/>
        </w:rPr>
      </w:pPr>
      <w:r>
        <w:rPr>
          <w:rFonts w:cs="Times New Roman"/>
          <w:szCs w:val="24"/>
        </w:rPr>
        <w:t>Базовые станции</w:t>
      </w:r>
      <w:r w:rsidR="00F67E94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составе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ИВКЭ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(средний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уровень)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должны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оснащены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входе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универсальными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приема-передатчиками</w:t>
      </w:r>
      <w:r>
        <w:rPr>
          <w:rFonts w:cs="Times New Roman"/>
          <w:szCs w:val="24"/>
        </w:rPr>
        <w:t xml:space="preserve"> радио сигналов</w:t>
      </w:r>
      <w:r w:rsidRPr="008526D7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анавыходемульти частотными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  <w:lang w:val="en-US"/>
        </w:rPr>
        <w:t>GSM</w:t>
      </w:r>
      <w:r w:rsidRPr="008526D7">
        <w:rPr>
          <w:rFonts w:cs="Times New Roman"/>
          <w:szCs w:val="24"/>
        </w:rPr>
        <w:t>-модемами,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поддерживающими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стандарты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GPRS,</w:t>
      </w:r>
      <w:r w:rsidRPr="008526D7">
        <w:rPr>
          <w:rFonts w:cs="Times New Roman"/>
          <w:szCs w:val="24"/>
          <w:lang w:val="en-US"/>
        </w:rPr>
        <w:t>EDGE</w:t>
      </w:r>
      <w:r w:rsidRPr="008526D7">
        <w:rPr>
          <w:rFonts w:cs="Times New Roman"/>
          <w:szCs w:val="24"/>
        </w:rPr>
        <w:t>,</w:t>
      </w:r>
      <w:r w:rsidRPr="008526D7">
        <w:rPr>
          <w:rFonts w:cs="Times New Roman"/>
          <w:szCs w:val="24"/>
          <w:lang w:val="en-US"/>
        </w:rPr>
        <w:t>LTE</w:t>
      </w:r>
      <w:r>
        <w:rPr>
          <w:rFonts w:cs="Times New Roman"/>
          <w:szCs w:val="24"/>
        </w:rPr>
        <w:t xml:space="preserve">, </w:t>
      </w:r>
      <w:r w:rsidRPr="008526D7">
        <w:rPr>
          <w:rFonts w:cs="Times New Roman"/>
          <w:szCs w:val="24"/>
          <w:lang w:val="en-US"/>
        </w:rPr>
        <w:t>NB</w:t>
      </w:r>
      <w:r w:rsidRPr="008526D7">
        <w:rPr>
          <w:rFonts w:cs="Times New Roman"/>
          <w:szCs w:val="24"/>
        </w:rPr>
        <w:t>-</w:t>
      </w:r>
      <w:r w:rsidRPr="008526D7">
        <w:rPr>
          <w:rFonts w:cs="Times New Roman"/>
          <w:szCs w:val="24"/>
          <w:lang w:val="en-US"/>
        </w:rPr>
        <w:t>IoT</w:t>
      </w:r>
      <w:r>
        <w:rPr>
          <w:rFonts w:cs="Times New Roman"/>
          <w:szCs w:val="24"/>
        </w:rPr>
        <w:t xml:space="preserve"> и </w:t>
      </w:r>
      <w:r>
        <w:rPr>
          <w:rFonts w:cs="Times New Roman"/>
          <w:szCs w:val="24"/>
          <w:lang w:val="en-US"/>
        </w:rPr>
        <w:t>LPWAN</w:t>
      </w:r>
      <w:r w:rsidRPr="008526D7">
        <w:rPr>
          <w:rFonts w:cs="Times New Roman"/>
          <w:szCs w:val="24"/>
        </w:rPr>
        <w:t>,</w:t>
      </w:r>
      <w:r w:rsidRPr="008C53FE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обеспечивающими</w:t>
      </w:r>
      <w:r w:rsidRPr="008C53FE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прием, обработку и передачу</w:t>
      </w:r>
      <w:r w:rsidRPr="008C53FE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измерительной</w:t>
      </w:r>
      <w:r w:rsidRPr="008C53FE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информации,</w:t>
      </w:r>
      <w:r w:rsidRPr="008C53FE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учётных</w:t>
      </w:r>
      <w:r w:rsidRPr="008C53FE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данных,</w:t>
      </w:r>
      <w:r w:rsidRPr="008C53FE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управляющих</w:t>
      </w:r>
      <w:r w:rsidRPr="008C53FE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сигналов</w:t>
      </w:r>
      <w:r w:rsidRPr="008C53FE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(команд)</w:t>
      </w:r>
      <w:r w:rsidRPr="008C53FE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и</w:t>
      </w:r>
      <w:r w:rsidRPr="008C53FE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сигналов</w:t>
      </w:r>
      <w:r w:rsidRPr="008C53FE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оповещения</w:t>
      </w:r>
      <w:r w:rsidRPr="008C53FE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о</w:t>
      </w:r>
      <w:r w:rsidRPr="008C53FE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наступлении</w:t>
      </w:r>
      <w:r w:rsidRPr="008C53FE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штатных</w:t>
      </w:r>
      <w:r w:rsidRPr="008C53FE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и</w:t>
      </w:r>
      <w:r w:rsidRPr="008C53FE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срочных</w:t>
      </w:r>
      <w:r w:rsidRPr="008C53FE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событийна</w:t>
      </w:r>
      <w:r w:rsidRPr="008C53FE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ЦСОД(ИСУЭ),</w:t>
      </w:r>
      <w:r w:rsidRPr="008C53FE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формирующий</w:t>
      </w:r>
      <w:r w:rsidRPr="008C53FE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ИВКВУ(верхний</w:t>
      </w:r>
      <w:r w:rsidRPr="008C53FE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уровень)</w:t>
      </w:r>
      <w:r w:rsidRPr="008C53FE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и</w:t>
      </w:r>
      <w:r w:rsidRPr="008C53FE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обратно</w:t>
      </w:r>
      <w:r>
        <w:rPr>
          <w:rFonts w:cs="Times New Roman"/>
          <w:szCs w:val="24"/>
        </w:rPr>
        <w:t xml:space="preserve"> или подключение посредством проводного интернета путем подключения витой пары</w:t>
      </w:r>
      <w:r w:rsidRPr="008526D7">
        <w:rPr>
          <w:rFonts w:cs="Times New Roman"/>
          <w:szCs w:val="24"/>
        </w:rPr>
        <w:t>.</w:t>
      </w:r>
    </w:p>
    <w:p w:rsidR="008C53FE" w:rsidRPr="008526D7" w:rsidRDefault="008C53FE" w:rsidP="008C53FE">
      <w:pPr>
        <w:spacing w:after="6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lastRenderedPageBreak/>
        <w:t>Между</w:t>
      </w:r>
      <w:r>
        <w:rPr>
          <w:rFonts w:cs="Times New Roman"/>
          <w:szCs w:val="24"/>
        </w:rPr>
        <w:t xml:space="preserve"> Базовыми станциями </w:t>
      </w:r>
      <w:r w:rsidRPr="008526D7"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составе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ИВКЭ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(средний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уровень)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ЦСОД(ИСУЭ)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составе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ИВКВУ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(верхний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уровень)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должна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организована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беспроводная</w:t>
      </w:r>
      <w:r>
        <w:rPr>
          <w:rFonts w:cs="Times New Roman"/>
          <w:szCs w:val="24"/>
        </w:rPr>
        <w:t xml:space="preserve"> </w:t>
      </w:r>
      <w:r w:rsidRPr="008526D7">
        <w:rPr>
          <w:rFonts w:eastAsia="Times New Roman" w:cs="Times New Roman"/>
          <w:szCs w:val="24"/>
          <w:lang w:eastAsia="ru-RU"/>
        </w:rPr>
        <w:t>сеть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F67E94">
        <w:rPr>
          <w:rFonts w:eastAsia="Times New Roman" w:cs="Times New Roman"/>
          <w:szCs w:val="24"/>
          <w:lang w:eastAsia="ru-RU"/>
        </w:rPr>
        <w:t>с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F67E94">
        <w:rPr>
          <w:rFonts w:eastAsia="Times New Roman" w:cs="Times New Roman"/>
          <w:szCs w:val="24"/>
          <w:lang w:eastAsia="ru-RU"/>
        </w:rPr>
        <w:t>и</w:t>
      </w:r>
      <w:r w:rsidRPr="008526D7">
        <w:rPr>
          <w:rFonts w:eastAsia="Times New Roman" w:cs="Times New Roman"/>
          <w:szCs w:val="24"/>
          <w:lang w:eastAsia="ru-RU"/>
        </w:rPr>
        <w:t>спользованием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8526D7">
        <w:rPr>
          <w:rFonts w:eastAsia="Times New Roman" w:cs="Times New Roman"/>
          <w:szCs w:val="24"/>
          <w:lang w:eastAsia="ru-RU"/>
        </w:rPr>
        <w:t>технологии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8526D7">
        <w:rPr>
          <w:rFonts w:cs="Times New Roman"/>
          <w:szCs w:val="24"/>
          <w:lang w:val="en-US"/>
        </w:rPr>
        <w:t>GSM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стандартов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GPRS,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  <w:lang w:val="en-US"/>
        </w:rPr>
        <w:t>EDGE</w:t>
      </w:r>
      <w:r w:rsidRPr="008526D7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  <w:lang w:val="en-US"/>
        </w:rPr>
        <w:t>LTE</w:t>
      </w:r>
      <w:r>
        <w:rPr>
          <w:rFonts w:cs="Times New Roman"/>
          <w:szCs w:val="24"/>
        </w:rPr>
        <w:t xml:space="preserve">, </w:t>
      </w:r>
      <w:r w:rsidRPr="008526D7">
        <w:rPr>
          <w:rFonts w:cs="Times New Roman"/>
          <w:szCs w:val="24"/>
          <w:lang w:val="en-US"/>
        </w:rPr>
        <w:t>NB</w:t>
      </w:r>
      <w:r w:rsidRPr="008526D7">
        <w:rPr>
          <w:rFonts w:cs="Times New Roman"/>
          <w:szCs w:val="24"/>
        </w:rPr>
        <w:t>-</w:t>
      </w:r>
      <w:r w:rsidRPr="008526D7">
        <w:rPr>
          <w:rFonts w:cs="Times New Roman"/>
          <w:szCs w:val="24"/>
          <w:lang w:val="en-US"/>
        </w:rPr>
        <w:t>IoT</w:t>
      </w:r>
      <w:r>
        <w:rPr>
          <w:rFonts w:cs="Times New Roman"/>
          <w:szCs w:val="24"/>
        </w:rPr>
        <w:t xml:space="preserve"> и </w:t>
      </w:r>
      <w:r>
        <w:rPr>
          <w:rFonts w:cs="Times New Roman"/>
          <w:szCs w:val="24"/>
          <w:lang w:val="en-US"/>
        </w:rPr>
        <w:t>LPWAN</w:t>
      </w:r>
      <w:r w:rsidR="00F67E94">
        <w:rPr>
          <w:rFonts w:cs="Times New Roman"/>
          <w:szCs w:val="24"/>
        </w:rPr>
        <w:t>.</w:t>
      </w:r>
    </w:p>
    <w:p w:rsidR="00996F84" w:rsidRPr="000C6387" w:rsidRDefault="00F67E94" w:rsidP="00FF3D8F">
      <w:pPr>
        <w:pStyle w:val="a4"/>
        <w:numPr>
          <w:ilvl w:val="0"/>
          <w:numId w:val="15"/>
        </w:numPr>
        <w:tabs>
          <w:tab w:val="left" w:pos="993"/>
        </w:tabs>
        <w:spacing w:before="360" w:after="60"/>
        <w:ind w:left="0" w:firstLine="567"/>
        <w:contextualSpacing w:val="0"/>
        <w:rPr>
          <w:b/>
        </w:rPr>
      </w:pPr>
      <w:bookmarkStart w:id="26" w:name="_GoBack"/>
      <w:bookmarkEnd w:id="26"/>
      <w:r>
        <w:rPr>
          <w:b/>
        </w:rPr>
        <w:t>П</w:t>
      </w:r>
      <w:r w:rsidR="00996F84" w:rsidRPr="000C6387">
        <w:rPr>
          <w:b/>
        </w:rPr>
        <w:t>рочие условия</w:t>
      </w:r>
    </w:p>
    <w:p w:rsidR="00BE6C29" w:rsidRPr="00FF3D8F" w:rsidRDefault="009F2756" w:rsidP="00FF3D8F">
      <w:pPr>
        <w:pStyle w:val="a4"/>
        <w:numPr>
          <w:ilvl w:val="1"/>
          <w:numId w:val="15"/>
        </w:numPr>
        <w:tabs>
          <w:tab w:val="left" w:pos="993"/>
        </w:tabs>
        <w:spacing w:before="120" w:after="120"/>
        <w:ind w:left="0" w:firstLine="567"/>
        <w:rPr>
          <w:b/>
        </w:rPr>
      </w:pPr>
      <w:r>
        <w:t>Проектная документация на многоквартирный дом должна учитывать данные технические требования гарантирующего поставщика.</w:t>
      </w:r>
    </w:p>
    <w:p w:rsidR="00996F84" w:rsidRPr="00996F84" w:rsidRDefault="000223DA" w:rsidP="00FF3D8F">
      <w:pPr>
        <w:pStyle w:val="a4"/>
        <w:numPr>
          <w:ilvl w:val="1"/>
          <w:numId w:val="15"/>
        </w:numPr>
        <w:tabs>
          <w:tab w:val="left" w:pos="993"/>
        </w:tabs>
        <w:spacing w:before="120" w:after="120"/>
        <w:ind w:left="0" w:firstLine="567"/>
        <w:rPr>
          <w:b/>
        </w:rPr>
      </w:pPr>
      <w:r>
        <w:t xml:space="preserve">Раздел проектной документации должен содержать </w:t>
      </w:r>
      <w:r w:rsidRPr="000223DA">
        <w:t>инженерно-технические решения, технические и функциональные требования к приборами учёта (измерительным комплексам), устройствами и оборудованием сбора и передачи данных, системами внутренней связи (устройствами, каналами, линиями и т.п.), обеспечивающие массовый сбор и передачу измерительной информации и учётных данных, а также возможность подсоединения (интегрирования) приборов учёта (измерительных комплексов) в интеллектуальную систему учёта электрической энергии (мощности) в соответствии с нормами, правилами и требованиями законодательства Российской Федерации об электроэнергетике, обеспечении единства измерений, о техническом регулировании и</w:t>
      </w:r>
      <w:r w:rsidR="00ED48DE">
        <w:t xml:space="preserve"> градостроительной деятельности</w:t>
      </w:r>
      <w:r w:rsidR="00996F84" w:rsidRPr="000C6387">
        <w:t>.</w:t>
      </w:r>
    </w:p>
    <w:p w:rsidR="00996F84" w:rsidRDefault="00D43EBA" w:rsidP="00FF3D8F">
      <w:pPr>
        <w:pStyle w:val="a4"/>
        <w:numPr>
          <w:ilvl w:val="1"/>
          <w:numId w:val="15"/>
        </w:numPr>
        <w:tabs>
          <w:tab w:val="left" w:pos="993"/>
        </w:tabs>
        <w:spacing w:before="120" w:after="120"/>
        <w:ind w:left="0" w:firstLine="567"/>
      </w:pPr>
      <w:r>
        <w:t>Застройщик вправе</w:t>
      </w:r>
      <w:r w:rsidRPr="00D43EBA">
        <w:t xml:space="preserve"> согласовать выбранные им инженерно-технические решения с гарантирующим поставщиком, включая приборы учета, измерительные трансформаторы, систему внутренней связи, которые будут использованы им при разработке проектной документации и оснащении многоквартирного </w:t>
      </w:r>
      <w:r>
        <w:t>дома</w:t>
      </w:r>
      <w:r w:rsidR="00996F84" w:rsidRPr="000C6387">
        <w:t>.</w:t>
      </w:r>
    </w:p>
    <w:p w:rsidR="00D43EBA" w:rsidRPr="000C6387" w:rsidRDefault="00D43EBA" w:rsidP="00FF3D8F">
      <w:pPr>
        <w:pStyle w:val="a4"/>
        <w:numPr>
          <w:ilvl w:val="1"/>
          <w:numId w:val="15"/>
        </w:numPr>
        <w:tabs>
          <w:tab w:val="left" w:pos="993"/>
        </w:tabs>
        <w:spacing w:before="120" w:after="120"/>
        <w:ind w:left="0" w:firstLine="567"/>
      </w:pPr>
      <w:r>
        <w:t>Застройщик вправе</w:t>
      </w:r>
      <w:r w:rsidRPr="00D43EBA">
        <w:t xml:space="preserve"> обратиться к гарантирующему поставщику с запросом о подтверждении соответствия разработанной проектной документации техническим требованиям.</w:t>
      </w:r>
    </w:p>
    <w:p w:rsidR="00996F84" w:rsidRDefault="00996F84" w:rsidP="00E8191C">
      <w:pPr>
        <w:pStyle w:val="a4"/>
        <w:numPr>
          <w:ilvl w:val="2"/>
          <w:numId w:val="15"/>
        </w:numPr>
        <w:tabs>
          <w:tab w:val="left" w:pos="993"/>
          <w:tab w:val="left" w:pos="1418"/>
        </w:tabs>
        <w:spacing w:before="120" w:after="120"/>
        <w:ind w:left="0" w:firstLine="567"/>
      </w:pPr>
      <w:r w:rsidRPr="000C6387">
        <w:t xml:space="preserve">Проектную документацию </w:t>
      </w:r>
      <w:r w:rsidR="007B3010">
        <w:t xml:space="preserve">требуется </w:t>
      </w:r>
      <w:r w:rsidRPr="000C6387">
        <w:t>предоставить на согласование на бумажном и электронном носителях.</w:t>
      </w:r>
    </w:p>
    <w:p w:rsidR="00E8191C" w:rsidRPr="000C6387" w:rsidRDefault="00E8191C" w:rsidP="00E8191C">
      <w:pPr>
        <w:pStyle w:val="a4"/>
        <w:numPr>
          <w:ilvl w:val="2"/>
          <w:numId w:val="15"/>
        </w:numPr>
        <w:tabs>
          <w:tab w:val="left" w:pos="993"/>
          <w:tab w:val="left" w:pos="1418"/>
        </w:tabs>
        <w:spacing w:before="120" w:after="120"/>
        <w:ind w:left="0" w:firstLine="567"/>
      </w:pPr>
      <w:r w:rsidRPr="00E8191C">
        <w:t xml:space="preserve">Наличие согласования </w:t>
      </w:r>
      <w:r>
        <w:t>инженерно-</w:t>
      </w:r>
      <w:r w:rsidRPr="00E8191C">
        <w:t>технического решения</w:t>
      </w:r>
      <w:r>
        <w:t xml:space="preserve"> и проектной документации</w:t>
      </w:r>
      <w:r w:rsidRPr="00E8191C">
        <w:t xml:space="preserve"> со стороны гарантирующего поставщика не освобождает застройщика от обязанности обеспечить фактическое функционирование данной системы на объекте и не является основанием для гарантированной приёмки системы.</w:t>
      </w:r>
    </w:p>
    <w:p w:rsidR="007B3010" w:rsidRDefault="007B3010" w:rsidP="00FF3D8F">
      <w:pPr>
        <w:pStyle w:val="a4"/>
        <w:numPr>
          <w:ilvl w:val="1"/>
          <w:numId w:val="15"/>
        </w:numPr>
        <w:tabs>
          <w:tab w:val="left" w:pos="993"/>
        </w:tabs>
        <w:spacing w:before="120" w:after="120"/>
        <w:ind w:left="0" w:firstLine="567"/>
      </w:pPr>
      <w:r w:rsidRPr="00D43EBA">
        <w:t>После завершения работ по строительству многоквартирного дома застройщик направляет гарантирующему поставщику уведомление о необходимости введения приборов учета электрической энергии в эксплуатацию</w:t>
      </w:r>
      <w:r>
        <w:t>.</w:t>
      </w:r>
    </w:p>
    <w:p w:rsidR="009F1608" w:rsidRDefault="009F1608" w:rsidP="00FF3D8F">
      <w:pPr>
        <w:pStyle w:val="a4"/>
        <w:numPr>
          <w:ilvl w:val="2"/>
          <w:numId w:val="15"/>
        </w:numPr>
        <w:tabs>
          <w:tab w:val="left" w:pos="993"/>
        </w:tabs>
        <w:spacing w:before="120" w:after="120"/>
        <w:ind w:left="0" w:firstLine="567"/>
      </w:pPr>
      <w:r>
        <w:t>Допуск в эксплуатацию индивидуальных, общих (квартирных) приборов учета электрической энергии, установленных застройщиком в многоквартирном доме, осуществляется гарантирующим поставщиком после подписания сетевой организацией акта об осуществлении технологического присоединения многоквартирного дома с применением постоянной схемы электроснабжения.</w:t>
      </w:r>
    </w:p>
    <w:p w:rsidR="00996F84" w:rsidRDefault="00ED48DE" w:rsidP="00FF3D8F">
      <w:pPr>
        <w:pStyle w:val="a4"/>
        <w:numPr>
          <w:ilvl w:val="2"/>
          <w:numId w:val="15"/>
        </w:numPr>
        <w:tabs>
          <w:tab w:val="left" w:pos="993"/>
        </w:tabs>
        <w:spacing w:before="120" w:after="120"/>
        <w:ind w:left="0" w:firstLine="567"/>
      </w:pPr>
      <w:r>
        <w:t>Индивидуальные (общие</w:t>
      </w:r>
      <w:r w:rsidRPr="00ED48DE">
        <w:t xml:space="preserve"> для </w:t>
      </w:r>
      <w:r>
        <w:t>коммунальной квартиры) приборы</w:t>
      </w:r>
      <w:r w:rsidRPr="00ED48DE">
        <w:t xml:space="preserve"> учета электрической энергии в жилых и нежилых помещениях мног</w:t>
      </w:r>
      <w:r>
        <w:t>оквартирного дома, коллективные (общедомовые) приборы учета, измерительные трансформаторы</w:t>
      </w:r>
      <w:r w:rsidRPr="00ED48DE">
        <w:t xml:space="preserve"> (при необходимости их установки вместе </w:t>
      </w:r>
      <w:r>
        <w:t xml:space="preserve">с </w:t>
      </w:r>
      <w:r w:rsidRPr="00ED48DE">
        <w:t>коллективными (общедомовыми) пр</w:t>
      </w:r>
      <w:r>
        <w:t>иборами учета), а также система</w:t>
      </w:r>
      <w:r w:rsidRPr="00ED48DE">
        <w:t xml:space="preserve"> внутренней связи </w:t>
      </w:r>
      <w:r>
        <w:t>(устройства, каналы, линии), предназначенная</w:t>
      </w:r>
      <w:r w:rsidRPr="00ED48DE">
        <w:t xml:space="preserve"> для сбора и передачи данных с указанных приборов учета</w:t>
      </w:r>
      <w:r w:rsidR="00D768F2">
        <w:t xml:space="preserve"> </w:t>
      </w:r>
      <w:r w:rsidR="00CA6C5C" w:rsidRPr="00CA6C5C">
        <w:t>должны быть допущены в эксплуатацию, гарантирующему поставщик</w:t>
      </w:r>
      <w:r w:rsidR="00BE6C29">
        <w:t>у до введения застройщиком</w:t>
      </w:r>
      <w:r w:rsidR="00CA6C5C" w:rsidRPr="00CA6C5C">
        <w:t xml:space="preserve"> многоквартирного дома в эксплуатацию</w:t>
      </w:r>
      <w:r w:rsidR="00996F84" w:rsidRPr="000C6387">
        <w:t>.</w:t>
      </w:r>
    </w:p>
    <w:p w:rsidR="00CA6C5C" w:rsidRDefault="00CA6C5C" w:rsidP="00FF3D8F">
      <w:pPr>
        <w:pStyle w:val="a4"/>
        <w:numPr>
          <w:ilvl w:val="2"/>
          <w:numId w:val="15"/>
        </w:numPr>
        <w:tabs>
          <w:tab w:val="left" w:pos="993"/>
        </w:tabs>
        <w:spacing w:before="120" w:after="120"/>
        <w:ind w:left="0" w:firstLine="567"/>
      </w:pPr>
      <w:r w:rsidRPr="00CA6C5C">
        <w:t>Процедура установки и допуска прибора учета в эксплуатацию заканчивается составлением акта допуска прибора учета в эксплуатацию, на основании формы, предусмотренной Приложением № 16 к Правилам технологического присоединения</w:t>
      </w:r>
      <w:r>
        <w:t>.</w:t>
      </w:r>
    </w:p>
    <w:p w:rsidR="007B3010" w:rsidRDefault="00171631" w:rsidP="00FF3D8F">
      <w:pPr>
        <w:pStyle w:val="a4"/>
        <w:numPr>
          <w:ilvl w:val="1"/>
          <w:numId w:val="15"/>
        </w:numPr>
        <w:tabs>
          <w:tab w:val="left" w:pos="993"/>
        </w:tabs>
        <w:spacing w:before="120" w:after="120"/>
        <w:ind w:left="0" w:firstLine="567"/>
      </w:pPr>
      <w:r>
        <w:t>Индивидуальные, общие (квартирные) и коллективные (общедомовые) приборы учета электрической энергии (измерительные трансформаторы)должны быть переданы застройщиком в эксплуатацию гарантирующему поставщику, в зоне деятельности которого расположен многоквартирный дом, до введения такого многоквартирного дома в эксплуатацию</w:t>
      </w:r>
      <w:r w:rsidR="00BE6C29">
        <w:t>.</w:t>
      </w:r>
    </w:p>
    <w:p w:rsidR="00CA6C5C" w:rsidRDefault="009F1608" w:rsidP="00FF3D8F">
      <w:pPr>
        <w:pStyle w:val="a4"/>
        <w:numPr>
          <w:ilvl w:val="2"/>
          <w:numId w:val="15"/>
        </w:numPr>
        <w:tabs>
          <w:tab w:val="left" w:pos="993"/>
        </w:tabs>
        <w:spacing w:before="120" w:after="120"/>
        <w:ind w:left="0" w:firstLine="567"/>
      </w:pPr>
      <w:r>
        <w:t xml:space="preserve">В течение 10 рабочих дней после допуска в эксплуатацию всех индивидуальных, общих (квартирных) и коллективных (общедомовых) приборов учета электрической энергии, установленных в многоквартирном доме застройщик составляет и направляет для подписания </w:t>
      </w:r>
      <w:r>
        <w:lastRenderedPageBreak/>
        <w:t xml:space="preserve">гарантирующему поставщику подписанный со своей стороны в 2 экземплярах акт приема-передачи в эксплуатацию приборов учета по форме Приложения № </w:t>
      </w:r>
      <w:r w:rsidR="002B1751">
        <w:t>6</w:t>
      </w:r>
      <w:r w:rsidR="007E26C9">
        <w:t xml:space="preserve"> к Основным положениям функционирования розничных рынков электрической энергии</w:t>
      </w:r>
      <w:r w:rsidR="00D43EBA">
        <w:t>.</w:t>
      </w:r>
    </w:p>
    <w:p w:rsidR="00541512" w:rsidRPr="000C6387" w:rsidRDefault="00541512" w:rsidP="00FF3D8F">
      <w:pPr>
        <w:pStyle w:val="a4"/>
        <w:numPr>
          <w:ilvl w:val="2"/>
          <w:numId w:val="15"/>
        </w:numPr>
        <w:tabs>
          <w:tab w:val="left" w:pos="993"/>
        </w:tabs>
        <w:spacing w:before="120" w:after="120"/>
        <w:ind w:left="0" w:firstLine="567"/>
      </w:pPr>
      <w:r>
        <w:t>До момента перехода права собственности на приборы учета к собственникам помещений в многоквартирном доме, ответственность за сохранность индивидуальных, общих (квартирных), коллективных (общедомовых) приборов учета электрической энергии, измерительных трансформаторов, системы внутренней связи (устройств, каналов, линий), предназначенной для сбора и передачи данных с приборов учета, несет застройщик.</w:t>
      </w:r>
    </w:p>
    <w:p w:rsidR="00996F84" w:rsidRPr="008526D7" w:rsidRDefault="00996F84" w:rsidP="00FF3D8F">
      <w:pPr>
        <w:tabs>
          <w:tab w:val="left" w:pos="993"/>
        </w:tabs>
        <w:spacing w:before="120" w:after="120"/>
        <w:rPr>
          <w:rFonts w:cs="Times New Roman"/>
          <w:szCs w:val="24"/>
        </w:rPr>
      </w:pPr>
    </w:p>
    <w:sectPr w:rsidR="00996F84" w:rsidRPr="008526D7" w:rsidSect="00DF6C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72D" w:rsidRDefault="00AC072D" w:rsidP="003B42BF">
      <w:pPr>
        <w:spacing w:after="0"/>
      </w:pPr>
      <w:r>
        <w:separator/>
      </w:r>
    </w:p>
  </w:endnote>
  <w:endnote w:type="continuationSeparator" w:id="1">
    <w:p w:rsidR="00AC072D" w:rsidRDefault="00AC072D" w:rsidP="003B42B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0AA" w:rsidRDefault="00BD70AA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0AA" w:rsidRDefault="00BD70AA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0AA" w:rsidRDefault="00BD70A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72D" w:rsidRDefault="00AC072D" w:rsidP="003B42BF">
      <w:pPr>
        <w:spacing w:after="0"/>
      </w:pPr>
      <w:r>
        <w:separator/>
      </w:r>
    </w:p>
  </w:footnote>
  <w:footnote w:type="continuationSeparator" w:id="1">
    <w:p w:rsidR="00AC072D" w:rsidRDefault="00AC072D" w:rsidP="003B42B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0AA" w:rsidRDefault="00BD70AA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0AA" w:rsidRDefault="00BD70AA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0AA" w:rsidRDefault="00BD70AA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0E60"/>
    <w:multiLevelType w:val="hybridMultilevel"/>
    <w:tmpl w:val="6BBA539C"/>
    <w:lvl w:ilvl="0" w:tplc="00342364">
      <w:start w:val="1"/>
      <w:numFmt w:val="decimal"/>
      <w:lvlText w:val="%1)"/>
      <w:lvlJc w:val="left"/>
      <w:pPr>
        <w:ind w:left="1287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F47C7C"/>
    <w:multiLevelType w:val="multilevel"/>
    <w:tmpl w:val="E75E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CE0E19"/>
    <w:multiLevelType w:val="hybridMultilevel"/>
    <w:tmpl w:val="EF5C48C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2E64D77"/>
    <w:multiLevelType w:val="hybridMultilevel"/>
    <w:tmpl w:val="1DA21C36"/>
    <w:lvl w:ilvl="0" w:tplc="25AC93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9B10C28"/>
    <w:multiLevelType w:val="multilevel"/>
    <w:tmpl w:val="3B7A1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0F5EC4"/>
    <w:multiLevelType w:val="multilevel"/>
    <w:tmpl w:val="96C82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B47B99"/>
    <w:multiLevelType w:val="multilevel"/>
    <w:tmpl w:val="D14E2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42DD6A25"/>
    <w:multiLevelType w:val="hybridMultilevel"/>
    <w:tmpl w:val="B0728A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33F56ED"/>
    <w:multiLevelType w:val="multilevel"/>
    <w:tmpl w:val="7608821C"/>
    <w:lvl w:ilvl="0">
      <w:start w:val="1"/>
      <w:numFmt w:val="decimal"/>
      <w:pStyle w:val="1"/>
      <w:lvlText w:val="Раздел 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5C36BC2"/>
    <w:multiLevelType w:val="multilevel"/>
    <w:tmpl w:val="9AC89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6611EB5"/>
    <w:multiLevelType w:val="hybridMultilevel"/>
    <w:tmpl w:val="0542355E"/>
    <w:lvl w:ilvl="0" w:tplc="CAFE103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EC4DA6"/>
    <w:multiLevelType w:val="hybridMultilevel"/>
    <w:tmpl w:val="53C645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A86DC7"/>
    <w:multiLevelType w:val="multilevel"/>
    <w:tmpl w:val="A4FCFB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EDB4D94"/>
    <w:multiLevelType w:val="hybridMultilevel"/>
    <w:tmpl w:val="D51E64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EB46AB"/>
    <w:multiLevelType w:val="hybridMultilevel"/>
    <w:tmpl w:val="7FF08F5A"/>
    <w:lvl w:ilvl="0" w:tplc="E002584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66212B2"/>
    <w:multiLevelType w:val="hybridMultilevel"/>
    <w:tmpl w:val="9684ACBC"/>
    <w:lvl w:ilvl="0" w:tplc="CD3AD1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9386157"/>
    <w:multiLevelType w:val="hybridMultilevel"/>
    <w:tmpl w:val="2424F87E"/>
    <w:lvl w:ilvl="0" w:tplc="CDD4E59A">
      <w:start w:val="1"/>
      <w:numFmt w:val="decimal"/>
      <w:lvlText w:val="%1 -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D0233C6"/>
    <w:multiLevelType w:val="hybridMultilevel"/>
    <w:tmpl w:val="DCC4DA60"/>
    <w:lvl w:ilvl="0" w:tplc="B59463C4">
      <w:start w:val="1"/>
      <w:numFmt w:val="bullet"/>
      <w:lvlText w:val="•"/>
      <w:lvlJc w:val="left"/>
      <w:pPr>
        <w:ind w:left="1287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E685C08"/>
    <w:multiLevelType w:val="hybridMultilevel"/>
    <w:tmpl w:val="E372379A"/>
    <w:lvl w:ilvl="0" w:tplc="CD3AD1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FF025E5"/>
    <w:multiLevelType w:val="multilevel"/>
    <w:tmpl w:val="E5CA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638047F"/>
    <w:multiLevelType w:val="hybridMultilevel"/>
    <w:tmpl w:val="509E4A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10"/>
  </w:num>
  <w:num w:numId="3">
    <w:abstractNumId w:val="6"/>
  </w:num>
  <w:num w:numId="4">
    <w:abstractNumId w:val="16"/>
  </w:num>
  <w:num w:numId="5">
    <w:abstractNumId w:val="8"/>
  </w:num>
  <w:num w:numId="6">
    <w:abstractNumId w:val="8"/>
  </w:num>
  <w:num w:numId="7">
    <w:abstractNumId w:val="18"/>
  </w:num>
  <w:num w:numId="8">
    <w:abstractNumId w:val="1"/>
  </w:num>
  <w:num w:numId="9">
    <w:abstractNumId w:val="3"/>
  </w:num>
  <w:num w:numId="10">
    <w:abstractNumId w:val="19"/>
  </w:num>
  <w:num w:numId="11">
    <w:abstractNumId w:val="9"/>
  </w:num>
  <w:num w:numId="12">
    <w:abstractNumId w:val="2"/>
  </w:num>
  <w:num w:numId="13">
    <w:abstractNumId w:val="20"/>
  </w:num>
  <w:num w:numId="14">
    <w:abstractNumId w:val="5"/>
  </w:num>
  <w:num w:numId="15">
    <w:abstractNumId w:val="12"/>
  </w:num>
  <w:num w:numId="16">
    <w:abstractNumId w:val="14"/>
  </w:num>
  <w:num w:numId="17">
    <w:abstractNumId w:val="15"/>
  </w:num>
  <w:num w:numId="18">
    <w:abstractNumId w:val="7"/>
  </w:num>
  <w:num w:numId="19">
    <w:abstractNumId w:val="17"/>
  </w:num>
  <w:num w:numId="20">
    <w:abstractNumId w:val="11"/>
  </w:num>
  <w:num w:numId="21">
    <w:abstractNumId w:val="4"/>
  </w:num>
  <w:num w:numId="22">
    <w:abstractNumId w:val="13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C0505B"/>
    <w:rsid w:val="00005331"/>
    <w:rsid w:val="000223DA"/>
    <w:rsid w:val="00025A3E"/>
    <w:rsid w:val="00031B77"/>
    <w:rsid w:val="00036D5B"/>
    <w:rsid w:val="0004339B"/>
    <w:rsid w:val="00053E4B"/>
    <w:rsid w:val="00063EF6"/>
    <w:rsid w:val="00072F64"/>
    <w:rsid w:val="00083F0E"/>
    <w:rsid w:val="000876BB"/>
    <w:rsid w:val="000B54BD"/>
    <w:rsid w:val="000C1B8D"/>
    <w:rsid w:val="000C58FC"/>
    <w:rsid w:val="000C660B"/>
    <w:rsid w:val="000D13DF"/>
    <w:rsid w:val="00102F4C"/>
    <w:rsid w:val="001059B8"/>
    <w:rsid w:val="00106801"/>
    <w:rsid w:val="00115385"/>
    <w:rsid w:val="00117ECD"/>
    <w:rsid w:val="00133240"/>
    <w:rsid w:val="001367DD"/>
    <w:rsid w:val="00144F37"/>
    <w:rsid w:val="00156E3B"/>
    <w:rsid w:val="0016003B"/>
    <w:rsid w:val="00171631"/>
    <w:rsid w:val="00177C19"/>
    <w:rsid w:val="0018453A"/>
    <w:rsid w:val="001A4AAA"/>
    <w:rsid w:val="001B1193"/>
    <w:rsid w:val="001B64AC"/>
    <w:rsid w:val="001C43A1"/>
    <w:rsid w:val="001D1486"/>
    <w:rsid w:val="001D467B"/>
    <w:rsid w:val="001D553E"/>
    <w:rsid w:val="001D564F"/>
    <w:rsid w:val="001F3488"/>
    <w:rsid w:val="001F3E9B"/>
    <w:rsid w:val="001F5330"/>
    <w:rsid w:val="002030DF"/>
    <w:rsid w:val="00216568"/>
    <w:rsid w:val="00223EAD"/>
    <w:rsid w:val="00230722"/>
    <w:rsid w:val="0023153F"/>
    <w:rsid w:val="002374A7"/>
    <w:rsid w:val="00251B8E"/>
    <w:rsid w:val="00253A5D"/>
    <w:rsid w:val="00256DED"/>
    <w:rsid w:val="002931E0"/>
    <w:rsid w:val="002B1751"/>
    <w:rsid w:val="002D77E5"/>
    <w:rsid w:val="002E7367"/>
    <w:rsid w:val="002F1C9C"/>
    <w:rsid w:val="002F3319"/>
    <w:rsid w:val="002F4D79"/>
    <w:rsid w:val="002F5EF4"/>
    <w:rsid w:val="003024EA"/>
    <w:rsid w:val="00314E96"/>
    <w:rsid w:val="003160EC"/>
    <w:rsid w:val="0031731D"/>
    <w:rsid w:val="003177CA"/>
    <w:rsid w:val="00363A9B"/>
    <w:rsid w:val="00371806"/>
    <w:rsid w:val="00375F9C"/>
    <w:rsid w:val="00381C58"/>
    <w:rsid w:val="00385E0B"/>
    <w:rsid w:val="003911A1"/>
    <w:rsid w:val="003A7397"/>
    <w:rsid w:val="003B42BF"/>
    <w:rsid w:val="003D7564"/>
    <w:rsid w:val="003E7A45"/>
    <w:rsid w:val="003F296F"/>
    <w:rsid w:val="003F68E3"/>
    <w:rsid w:val="0040039A"/>
    <w:rsid w:val="0040276F"/>
    <w:rsid w:val="00414DAF"/>
    <w:rsid w:val="00425ECD"/>
    <w:rsid w:val="00427F72"/>
    <w:rsid w:val="0045586D"/>
    <w:rsid w:val="00465684"/>
    <w:rsid w:val="00467F8B"/>
    <w:rsid w:val="0049514D"/>
    <w:rsid w:val="004A15FC"/>
    <w:rsid w:val="004A3BE5"/>
    <w:rsid w:val="004A41E6"/>
    <w:rsid w:val="004A53E6"/>
    <w:rsid w:val="004D1FAE"/>
    <w:rsid w:val="004E541C"/>
    <w:rsid w:val="004F6406"/>
    <w:rsid w:val="0050196F"/>
    <w:rsid w:val="005026E5"/>
    <w:rsid w:val="00522D53"/>
    <w:rsid w:val="00535613"/>
    <w:rsid w:val="00541512"/>
    <w:rsid w:val="0055291D"/>
    <w:rsid w:val="005536B1"/>
    <w:rsid w:val="005635E1"/>
    <w:rsid w:val="0056407C"/>
    <w:rsid w:val="0056600A"/>
    <w:rsid w:val="0058187B"/>
    <w:rsid w:val="00597F2B"/>
    <w:rsid w:val="005C12B9"/>
    <w:rsid w:val="005C6107"/>
    <w:rsid w:val="005D4EED"/>
    <w:rsid w:val="005D6986"/>
    <w:rsid w:val="005E06A2"/>
    <w:rsid w:val="005E2D00"/>
    <w:rsid w:val="005E6F73"/>
    <w:rsid w:val="005F145B"/>
    <w:rsid w:val="005F2E92"/>
    <w:rsid w:val="005F586E"/>
    <w:rsid w:val="00620B92"/>
    <w:rsid w:val="00621AF0"/>
    <w:rsid w:val="00621E79"/>
    <w:rsid w:val="0062221B"/>
    <w:rsid w:val="00624D86"/>
    <w:rsid w:val="0062550B"/>
    <w:rsid w:val="00631659"/>
    <w:rsid w:val="00651174"/>
    <w:rsid w:val="00653B40"/>
    <w:rsid w:val="00655087"/>
    <w:rsid w:val="006555ED"/>
    <w:rsid w:val="00685F51"/>
    <w:rsid w:val="00690918"/>
    <w:rsid w:val="006F4F40"/>
    <w:rsid w:val="007063CD"/>
    <w:rsid w:val="00760D83"/>
    <w:rsid w:val="00763F4E"/>
    <w:rsid w:val="00765560"/>
    <w:rsid w:val="00773BE9"/>
    <w:rsid w:val="00777B77"/>
    <w:rsid w:val="00795DAD"/>
    <w:rsid w:val="007965EA"/>
    <w:rsid w:val="007A15D4"/>
    <w:rsid w:val="007A16F0"/>
    <w:rsid w:val="007B1A3C"/>
    <w:rsid w:val="007B3010"/>
    <w:rsid w:val="007B5987"/>
    <w:rsid w:val="007D1E4B"/>
    <w:rsid w:val="007D3EA1"/>
    <w:rsid w:val="007D4A40"/>
    <w:rsid w:val="007E26C9"/>
    <w:rsid w:val="007E3E5C"/>
    <w:rsid w:val="007E4100"/>
    <w:rsid w:val="007F0865"/>
    <w:rsid w:val="008003F3"/>
    <w:rsid w:val="00800C13"/>
    <w:rsid w:val="00814F9F"/>
    <w:rsid w:val="00824056"/>
    <w:rsid w:val="008526D7"/>
    <w:rsid w:val="00861ED2"/>
    <w:rsid w:val="00864654"/>
    <w:rsid w:val="008732FD"/>
    <w:rsid w:val="00880CEC"/>
    <w:rsid w:val="00886393"/>
    <w:rsid w:val="008A29D5"/>
    <w:rsid w:val="008A43E7"/>
    <w:rsid w:val="008C53FE"/>
    <w:rsid w:val="008E2C58"/>
    <w:rsid w:val="008E429A"/>
    <w:rsid w:val="008F1B3F"/>
    <w:rsid w:val="008F1EDE"/>
    <w:rsid w:val="008F6BDD"/>
    <w:rsid w:val="009115D1"/>
    <w:rsid w:val="009166C0"/>
    <w:rsid w:val="009201E5"/>
    <w:rsid w:val="00924030"/>
    <w:rsid w:val="00933A95"/>
    <w:rsid w:val="00935376"/>
    <w:rsid w:val="00941E46"/>
    <w:rsid w:val="00964122"/>
    <w:rsid w:val="00983440"/>
    <w:rsid w:val="009905F0"/>
    <w:rsid w:val="00995E98"/>
    <w:rsid w:val="00996F84"/>
    <w:rsid w:val="009A49E9"/>
    <w:rsid w:val="009C66AE"/>
    <w:rsid w:val="009D6296"/>
    <w:rsid w:val="009E36D0"/>
    <w:rsid w:val="009E4ED9"/>
    <w:rsid w:val="009E6AF2"/>
    <w:rsid w:val="009F1608"/>
    <w:rsid w:val="009F2756"/>
    <w:rsid w:val="009F72D4"/>
    <w:rsid w:val="00A00E57"/>
    <w:rsid w:val="00A061D1"/>
    <w:rsid w:val="00A14F55"/>
    <w:rsid w:val="00A22CEE"/>
    <w:rsid w:val="00A30C87"/>
    <w:rsid w:val="00A42646"/>
    <w:rsid w:val="00A56B9D"/>
    <w:rsid w:val="00A57674"/>
    <w:rsid w:val="00A60408"/>
    <w:rsid w:val="00A67008"/>
    <w:rsid w:val="00A91655"/>
    <w:rsid w:val="00AA5B0E"/>
    <w:rsid w:val="00AA7182"/>
    <w:rsid w:val="00AB1527"/>
    <w:rsid w:val="00AC072D"/>
    <w:rsid w:val="00AC4BB0"/>
    <w:rsid w:val="00AC5E19"/>
    <w:rsid w:val="00AE19E2"/>
    <w:rsid w:val="00B032DA"/>
    <w:rsid w:val="00B03E6D"/>
    <w:rsid w:val="00B14E7E"/>
    <w:rsid w:val="00B17B93"/>
    <w:rsid w:val="00B34F20"/>
    <w:rsid w:val="00B41FBE"/>
    <w:rsid w:val="00B5387D"/>
    <w:rsid w:val="00B66A54"/>
    <w:rsid w:val="00B67E48"/>
    <w:rsid w:val="00B8037A"/>
    <w:rsid w:val="00B81DF9"/>
    <w:rsid w:val="00B83DA9"/>
    <w:rsid w:val="00B855D7"/>
    <w:rsid w:val="00B96BD9"/>
    <w:rsid w:val="00BB520C"/>
    <w:rsid w:val="00BC3333"/>
    <w:rsid w:val="00BC5C2A"/>
    <w:rsid w:val="00BD2291"/>
    <w:rsid w:val="00BD70AA"/>
    <w:rsid w:val="00BE6C29"/>
    <w:rsid w:val="00BF2547"/>
    <w:rsid w:val="00BF4239"/>
    <w:rsid w:val="00BF48DD"/>
    <w:rsid w:val="00BF5E97"/>
    <w:rsid w:val="00C03FED"/>
    <w:rsid w:val="00C0505B"/>
    <w:rsid w:val="00C05B5E"/>
    <w:rsid w:val="00C27D88"/>
    <w:rsid w:val="00C35281"/>
    <w:rsid w:val="00C40C60"/>
    <w:rsid w:val="00C43CEE"/>
    <w:rsid w:val="00C46A99"/>
    <w:rsid w:val="00C57225"/>
    <w:rsid w:val="00C6728B"/>
    <w:rsid w:val="00C75144"/>
    <w:rsid w:val="00C801AE"/>
    <w:rsid w:val="00C83F9A"/>
    <w:rsid w:val="00C8591D"/>
    <w:rsid w:val="00CA1534"/>
    <w:rsid w:val="00CA6C5C"/>
    <w:rsid w:val="00CA7DCC"/>
    <w:rsid w:val="00CB2CD4"/>
    <w:rsid w:val="00CB4FFB"/>
    <w:rsid w:val="00CC79D9"/>
    <w:rsid w:val="00CE12AB"/>
    <w:rsid w:val="00CF195C"/>
    <w:rsid w:val="00CF535E"/>
    <w:rsid w:val="00CF7A47"/>
    <w:rsid w:val="00D11496"/>
    <w:rsid w:val="00D252F2"/>
    <w:rsid w:val="00D43EBA"/>
    <w:rsid w:val="00D4463F"/>
    <w:rsid w:val="00D4497F"/>
    <w:rsid w:val="00D47CEB"/>
    <w:rsid w:val="00D50DFE"/>
    <w:rsid w:val="00D54DF3"/>
    <w:rsid w:val="00D735B8"/>
    <w:rsid w:val="00D768F2"/>
    <w:rsid w:val="00D90310"/>
    <w:rsid w:val="00DA0AFB"/>
    <w:rsid w:val="00DA289C"/>
    <w:rsid w:val="00DA3B53"/>
    <w:rsid w:val="00DA701D"/>
    <w:rsid w:val="00DB1670"/>
    <w:rsid w:val="00DB4549"/>
    <w:rsid w:val="00DC304F"/>
    <w:rsid w:val="00DC48F7"/>
    <w:rsid w:val="00DC5E8B"/>
    <w:rsid w:val="00DC6360"/>
    <w:rsid w:val="00DE1B09"/>
    <w:rsid w:val="00DF074F"/>
    <w:rsid w:val="00DF6C94"/>
    <w:rsid w:val="00DF7D1F"/>
    <w:rsid w:val="00E1407C"/>
    <w:rsid w:val="00E16AD7"/>
    <w:rsid w:val="00E227A3"/>
    <w:rsid w:val="00E25CBF"/>
    <w:rsid w:val="00E266D1"/>
    <w:rsid w:val="00E33D48"/>
    <w:rsid w:val="00E5068F"/>
    <w:rsid w:val="00E50E30"/>
    <w:rsid w:val="00E60033"/>
    <w:rsid w:val="00E71A1B"/>
    <w:rsid w:val="00E777C9"/>
    <w:rsid w:val="00E8191C"/>
    <w:rsid w:val="00E87D3A"/>
    <w:rsid w:val="00EC08CF"/>
    <w:rsid w:val="00ED48DE"/>
    <w:rsid w:val="00ED5730"/>
    <w:rsid w:val="00ED731E"/>
    <w:rsid w:val="00EE4470"/>
    <w:rsid w:val="00EE67E7"/>
    <w:rsid w:val="00F130E1"/>
    <w:rsid w:val="00F23B42"/>
    <w:rsid w:val="00F2422F"/>
    <w:rsid w:val="00F3450C"/>
    <w:rsid w:val="00F350F3"/>
    <w:rsid w:val="00F5777C"/>
    <w:rsid w:val="00F67E94"/>
    <w:rsid w:val="00F717C8"/>
    <w:rsid w:val="00F73D18"/>
    <w:rsid w:val="00F800C5"/>
    <w:rsid w:val="00F8105E"/>
    <w:rsid w:val="00F8291E"/>
    <w:rsid w:val="00FB22C0"/>
    <w:rsid w:val="00FB2FFE"/>
    <w:rsid w:val="00FC2BF9"/>
    <w:rsid w:val="00FC4AE3"/>
    <w:rsid w:val="00FC6F8D"/>
    <w:rsid w:val="00FD3EB5"/>
    <w:rsid w:val="00FE02B4"/>
    <w:rsid w:val="00FE5923"/>
    <w:rsid w:val="00FF3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spacing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5B"/>
    <w:pPr>
      <w:spacing w:after="40"/>
    </w:pPr>
    <w:rPr>
      <w:rFonts w:eastAsiaTheme="minorHAnsi" w:cstheme="minorBidi"/>
      <w:szCs w:val="22"/>
    </w:rPr>
  </w:style>
  <w:style w:type="paragraph" w:styleId="1">
    <w:name w:val="heading 1"/>
    <w:basedOn w:val="a"/>
    <w:next w:val="2"/>
    <w:link w:val="10"/>
    <w:autoRedefine/>
    <w:uiPriority w:val="9"/>
    <w:qFormat/>
    <w:rsid w:val="00251B8E"/>
    <w:pPr>
      <w:keepNext/>
      <w:keepLines/>
      <w:numPr>
        <w:numId w:val="5"/>
      </w:numPr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A60408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paragraph" w:styleId="3">
    <w:name w:val="heading 3"/>
    <w:basedOn w:val="a"/>
    <w:link w:val="30"/>
    <w:uiPriority w:val="9"/>
    <w:qFormat/>
    <w:rsid w:val="001B1193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B8E"/>
    <w:rPr>
      <w:rFonts w:eastAsiaTheme="majorEastAsia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A60408"/>
    <w:rPr>
      <w:rFonts w:ascii="Times New Roman" w:eastAsiaTheme="majorEastAsia" w:hAnsi="Times New Roman" w:cstheme="majorBidi"/>
      <w:sz w:val="24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773B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E541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72F64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define">
    <w:name w:val="define"/>
    <w:basedOn w:val="a0"/>
    <w:rsid w:val="00072F64"/>
  </w:style>
  <w:style w:type="character" w:styleId="a6">
    <w:name w:val="Strong"/>
    <w:basedOn w:val="a0"/>
    <w:uiPriority w:val="22"/>
    <w:qFormat/>
    <w:rsid w:val="009E6AF2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DA701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A701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A701D"/>
    <w:rPr>
      <w:rFonts w:eastAsiaTheme="minorHAnsi" w:cstheme="minorBidi"/>
      <w:sz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A701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A701D"/>
    <w:rPr>
      <w:rFonts w:eastAsiaTheme="minorHAnsi" w:cstheme="minorBidi"/>
      <w:b/>
      <w:bCs/>
      <w:sz w:val="20"/>
    </w:rPr>
  </w:style>
  <w:style w:type="paragraph" w:styleId="ac">
    <w:name w:val="Balloon Text"/>
    <w:basedOn w:val="a"/>
    <w:link w:val="ad"/>
    <w:uiPriority w:val="99"/>
    <w:semiHidden/>
    <w:unhideWhenUsed/>
    <w:rsid w:val="00DA701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A701D"/>
    <w:rPr>
      <w:rFonts w:ascii="Segoe UI" w:eastAsiaTheme="minorHAnsi" w:hAnsi="Segoe UI" w:cs="Segoe UI"/>
      <w:sz w:val="18"/>
      <w:szCs w:val="18"/>
    </w:rPr>
  </w:style>
  <w:style w:type="character" w:customStyle="1" w:styleId="blk">
    <w:name w:val="blk"/>
    <w:basedOn w:val="a0"/>
    <w:rsid w:val="00DC304F"/>
  </w:style>
  <w:style w:type="character" w:customStyle="1" w:styleId="nowrap">
    <w:name w:val="nowrap"/>
    <w:basedOn w:val="a0"/>
    <w:rsid w:val="00371806"/>
  </w:style>
  <w:style w:type="paragraph" w:customStyle="1" w:styleId="formattext">
    <w:name w:val="formattext"/>
    <w:basedOn w:val="a"/>
    <w:rsid w:val="000C660B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basedOn w:val="a"/>
    <w:rsid w:val="009201E5"/>
    <w:pPr>
      <w:spacing w:after="0"/>
      <w:ind w:firstLine="0"/>
      <w:jc w:val="left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1193"/>
    <w:rPr>
      <w:b/>
      <w:bCs/>
      <w:sz w:val="27"/>
      <w:szCs w:val="27"/>
      <w:lang w:eastAsia="ru-RU"/>
    </w:rPr>
  </w:style>
  <w:style w:type="paragraph" w:styleId="ae">
    <w:name w:val="header"/>
    <w:basedOn w:val="a"/>
    <w:link w:val="af"/>
    <w:uiPriority w:val="99"/>
    <w:unhideWhenUsed/>
    <w:rsid w:val="003B42BF"/>
    <w:pPr>
      <w:tabs>
        <w:tab w:val="center" w:pos="4677"/>
        <w:tab w:val="right" w:pos="9355"/>
      </w:tabs>
      <w:spacing w:after="0"/>
    </w:pPr>
  </w:style>
  <w:style w:type="character" w:customStyle="1" w:styleId="af">
    <w:name w:val="Верхний колонтитул Знак"/>
    <w:basedOn w:val="a0"/>
    <w:link w:val="ae"/>
    <w:uiPriority w:val="99"/>
    <w:rsid w:val="003B42BF"/>
    <w:rPr>
      <w:rFonts w:eastAsiaTheme="minorHAnsi" w:cstheme="minorBidi"/>
      <w:szCs w:val="22"/>
    </w:rPr>
  </w:style>
  <w:style w:type="paragraph" w:styleId="af0">
    <w:name w:val="footer"/>
    <w:basedOn w:val="a"/>
    <w:link w:val="af1"/>
    <w:uiPriority w:val="99"/>
    <w:unhideWhenUsed/>
    <w:rsid w:val="003B42BF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0"/>
    <w:link w:val="af0"/>
    <w:uiPriority w:val="99"/>
    <w:rsid w:val="003B42BF"/>
    <w:rPr>
      <w:rFonts w:eastAsia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18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15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1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73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54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005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8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36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349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01579B"/>
            <w:bottom w:val="none" w:sz="0" w:space="0" w:color="auto"/>
            <w:right w:val="none" w:sz="0" w:space="0" w:color="auto"/>
          </w:divBdr>
        </w:div>
      </w:divsChild>
    </w:div>
    <w:div w:id="11578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069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20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85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61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61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9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9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91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9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2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9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16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6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509E4-EC5E-4136-9412-92D9C9329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3381</Words>
  <Characters>19276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2021-02-17T07:19:00Z</dcterms:created>
  <dcterms:modified xsi:type="dcterms:W3CDTF">2021-02-17T07:22:00Z</dcterms:modified>
</cp:coreProperties>
</file>